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FBC1" w14:textId="7304D4CF" w:rsidR="00C418F7" w:rsidRDefault="004E1E09" w:rsidP="002C242E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BBC6C" wp14:editId="1B650B9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53328" cy="1662333"/>
            <wp:effectExtent l="0" t="0" r="4445" b="0"/>
            <wp:wrapNone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ytr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328" cy="166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845F2" w14:textId="08710621" w:rsidR="00804993" w:rsidRDefault="00804993" w:rsidP="00907E70">
      <w:pPr>
        <w:pStyle w:val="Titel"/>
      </w:pPr>
    </w:p>
    <w:p w14:paraId="2673F777" w14:textId="69742CF0" w:rsidR="00804993" w:rsidRDefault="00804993" w:rsidP="00907E70">
      <w:pPr>
        <w:pStyle w:val="Titel"/>
      </w:pPr>
    </w:p>
    <w:p w14:paraId="178089C7" w14:textId="64FEFE40" w:rsidR="00804993" w:rsidRDefault="00804993" w:rsidP="00907E70">
      <w:pPr>
        <w:pStyle w:val="Titel"/>
      </w:pPr>
    </w:p>
    <w:p w14:paraId="244DD251" w14:textId="0FE33DDB" w:rsidR="000E777B" w:rsidRDefault="000E777B" w:rsidP="00907E70">
      <w:pPr>
        <w:pStyle w:val="Titel"/>
      </w:pPr>
    </w:p>
    <w:p w14:paraId="4AFC9776" w14:textId="44817A56" w:rsidR="000E777B" w:rsidRDefault="000E777B" w:rsidP="00907E70">
      <w:pPr>
        <w:pStyle w:val="Titel"/>
      </w:pPr>
    </w:p>
    <w:p w14:paraId="5C763631" w14:textId="0A4F581C" w:rsidR="00804993" w:rsidRDefault="00804993" w:rsidP="00907E70">
      <w:pPr>
        <w:pStyle w:val="Titel"/>
      </w:pPr>
    </w:p>
    <w:p w14:paraId="18BA8066" w14:textId="79D1B54B" w:rsidR="00804993" w:rsidRDefault="00804993" w:rsidP="00907E70">
      <w:pPr>
        <w:pStyle w:val="Titel"/>
      </w:pPr>
    </w:p>
    <w:p w14:paraId="3AFAAD08" w14:textId="6FBA2470" w:rsidR="00804993" w:rsidRDefault="000E777B" w:rsidP="00907E70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6F22259" wp14:editId="433A8613">
            <wp:simplePos x="0" y="0"/>
            <wp:positionH relativeFrom="margin">
              <wp:posOffset>1437005</wp:posOffset>
            </wp:positionH>
            <wp:positionV relativeFrom="page">
              <wp:posOffset>3914775</wp:posOffset>
            </wp:positionV>
            <wp:extent cx="2550160" cy="1038225"/>
            <wp:effectExtent l="0" t="0" r="2540" b="9525"/>
            <wp:wrapSquare wrapText="bothSides"/>
            <wp:docPr id="9" name="Afbeelding 9" descr="C:\Users\merien\AppData\Local\Microsoft\Windows\INetCache\Content.Word\forta-opleidingen-logo-verticaal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en\AppData\Local\Microsoft\Windows\INetCache\Content.Word\forta-opleidingen-logo-verticaal-1200x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t="33902" r="9594" b="33359"/>
                    <a:stretch/>
                  </pic:blipFill>
                  <pic:spPr bwMode="auto">
                    <a:xfrm>
                      <a:off x="0" y="0"/>
                      <a:ext cx="25501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3B28B9" w14:textId="082C66D0" w:rsidR="00804993" w:rsidRDefault="00804993" w:rsidP="00907E70">
      <w:pPr>
        <w:pStyle w:val="Titel"/>
      </w:pPr>
    </w:p>
    <w:p w14:paraId="14F643DB" w14:textId="6E6DF3BB" w:rsidR="00804993" w:rsidRDefault="00804993" w:rsidP="00907E70">
      <w:pPr>
        <w:pStyle w:val="Titel"/>
      </w:pPr>
    </w:p>
    <w:p w14:paraId="450E0732" w14:textId="77777777" w:rsidR="00824F2C" w:rsidRDefault="00824F2C" w:rsidP="00BC75D0">
      <w:pPr>
        <w:pStyle w:val="Titel"/>
      </w:pPr>
    </w:p>
    <w:p w14:paraId="4EB5E953" w14:textId="5A247E4C" w:rsidR="00C828DD" w:rsidRPr="00C828DD" w:rsidRDefault="001E7ACC" w:rsidP="00BC75D0">
      <w:pPr>
        <w:pStyle w:val="Titel"/>
      </w:pPr>
      <w:r>
        <w:t>Webinar:</w:t>
      </w:r>
    </w:p>
    <w:p w14:paraId="314C36C7" w14:textId="71468B6C" w:rsidR="001E7ACC" w:rsidRDefault="00A57703" w:rsidP="00907E70">
      <w:pPr>
        <w:pStyle w:val="Titel"/>
      </w:pPr>
      <w:r>
        <w:t xml:space="preserve">Intensief (Online) </w:t>
      </w:r>
      <w:r w:rsidR="00BC75D0">
        <w:t>behandelen van PTSS met Exposure en EMDR therapie</w:t>
      </w:r>
      <w:r w:rsidR="00D75E1E">
        <w:t xml:space="preserve"> (2 uur)</w:t>
      </w:r>
    </w:p>
    <w:p w14:paraId="0DEF18A5" w14:textId="4500ABCB" w:rsidR="001E7ACC" w:rsidRDefault="001E7ACC" w:rsidP="00907E70">
      <w:pPr>
        <w:pStyle w:val="Titel"/>
      </w:pPr>
    </w:p>
    <w:p w14:paraId="29E9C0B6" w14:textId="1CE28A74" w:rsidR="004F545A" w:rsidRPr="004F545A" w:rsidRDefault="004F545A" w:rsidP="004F545A">
      <w:pPr>
        <w:pStyle w:val="Titel"/>
        <w:rPr>
          <w:color w:val="000000" w:themeColor="text1"/>
          <w:sz w:val="36"/>
          <w:szCs w:val="36"/>
        </w:rPr>
      </w:pPr>
      <w:r w:rsidRPr="004F545A">
        <w:rPr>
          <w:color w:val="000000" w:themeColor="text1"/>
          <w:sz w:val="36"/>
          <w:szCs w:val="36"/>
        </w:rPr>
        <w:t>23 juni 2020, 20.00-22.00u.</w:t>
      </w:r>
    </w:p>
    <w:p w14:paraId="41EED7B3" w14:textId="02D5CEFD" w:rsidR="00824F2C" w:rsidRDefault="00824F2C" w:rsidP="00824F2C"/>
    <w:p w14:paraId="5F727508" w14:textId="77777777" w:rsidR="00824F2C" w:rsidRPr="00824F2C" w:rsidRDefault="00824F2C" w:rsidP="00824F2C"/>
    <w:p w14:paraId="4F3BE5E0" w14:textId="77777777" w:rsidR="001E7ACC" w:rsidRDefault="001E7ACC" w:rsidP="00907E70">
      <w:pPr>
        <w:pStyle w:val="Titel"/>
      </w:pPr>
      <w:r>
        <w:t>Docenten:</w:t>
      </w:r>
    </w:p>
    <w:p w14:paraId="0E1F02C6" w14:textId="39A65B1C" w:rsidR="00260562" w:rsidRDefault="00260562" w:rsidP="00260562">
      <w:pPr>
        <w:pStyle w:val="Titel"/>
      </w:pPr>
      <w:r>
        <w:t>Prof. Dr. Agnes van Minnen</w:t>
      </w:r>
    </w:p>
    <w:p w14:paraId="7C6CA723" w14:textId="77777777" w:rsidR="00260562" w:rsidRDefault="00260562" w:rsidP="00260562">
      <w:pPr>
        <w:pStyle w:val="Titel"/>
      </w:pPr>
      <w:r>
        <w:t>Prof. Dr. Ad de Jongh</w:t>
      </w:r>
    </w:p>
    <w:p w14:paraId="6F54F54E" w14:textId="3C057142" w:rsidR="00260562" w:rsidRDefault="00D75E1E" w:rsidP="00260562">
      <w:pPr>
        <w:pStyle w:val="Titel"/>
      </w:pPr>
      <w:r>
        <w:t>Drs. Tilly Koolstra</w:t>
      </w:r>
    </w:p>
    <w:p w14:paraId="3B76E093" w14:textId="5935E9EC" w:rsidR="00E8478A" w:rsidRDefault="00E8478A" w:rsidP="00E8478A">
      <w:pPr>
        <w:pStyle w:val="Kop1"/>
      </w:pPr>
      <w:bookmarkStart w:id="0" w:name="_Toc534811825"/>
      <w:bookmarkStart w:id="1" w:name="_Toc16606965"/>
      <w:bookmarkStart w:id="2" w:name="_Toc512437151"/>
      <w:r>
        <w:lastRenderedPageBreak/>
        <w:t>I</w:t>
      </w:r>
      <w:bookmarkEnd w:id="0"/>
      <w:bookmarkEnd w:id="1"/>
      <w:r w:rsidR="004F3568">
        <w:t xml:space="preserve">ntensieve (online) behandeling van </w:t>
      </w:r>
      <w:r w:rsidR="002418A0">
        <w:t>PTSS met Exposure en EMDR therapie</w:t>
      </w:r>
    </w:p>
    <w:p w14:paraId="6DB9B5F5" w14:textId="40C73118" w:rsidR="009023D3" w:rsidRDefault="009023D3" w:rsidP="009023D3"/>
    <w:p w14:paraId="3AF410A1" w14:textId="01D45F33" w:rsidR="00E545D8" w:rsidRDefault="00B938C6" w:rsidP="00CE0B84">
      <w:pPr>
        <w:pStyle w:val="Default"/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</w:pPr>
      <w:r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>Samenvatting van de leerstof</w:t>
      </w:r>
    </w:p>
    <w:p w14:paraId="37ACBFC7" w14:textId="77777777" w:rsidR="00B938C6" w:rsidRDefault="00B938C6" w:rsidP="00B938C6">
      <w:pPr>
        <w:pStyle w:val="Kop2"/>
        <w:rPr>
          <w:rFonts w:asciiTheme="minorHAnsi" w:eastAsiaTheme="minorHAnsi" w:hAnsiTheme="minorHAnsi" w:cstheme="minorBidi"/>
          <w:b w:val="0"/>
          <w:iCs w:val="0"/>
          <w:sz w:val="20"/>
        </w:rPr>
      </w:pPr>
      <w:r w:rsidRPr="001B5AAD">
        <w:rPr>
          <w:rFonts w:asciiTheme="minorHAnsi" w:eastAsiaTheme="minorHAnsi" w:hAnsiTheme="minorHAnsi" w:cstheme="minorBidi"/>
          <w:b w:val="0"/>
          <w:iCs w:val="0"/>
          <w:sz w:val="20"/>
        </w:rPr>
        <w:t xml:space="preserve">Een </w:t>
      </w:r>
      <w:proofErr w:type="spellStart"/>
      <w:r w:rsidRPr="001B5AAD">
        <w:rPr>
          <w:rFonts w:asciiTheme="minorHAnsi" w:eastAsiaTheme="minorHAnsi" w:hAnsiTheme="minorHAnsi" w:cstheme="minorBidi"/>
          <w:b w:val="0"/>
          <w:iCs w:val="0"/>
          <w:sz w:val="20"/>
        </w:rPr>
        <w:t>webinar</w:t>
      </w:r>
      <w:proofErr w:type="spellEnd"/>
      <w:r w:rsidRPr="001B5AAD">
        <w:rPr>
          <w:rFonts w:asciiTheme="minorHAnsi" w:eastAsiaTheme="minorHAnsi" w:hAnsiTheme="minorHAnsi" w:cstheme="minorBidi"/>
          <w:b w:val="0"/>
          <w:iCs w:val="0"/>
          <w:sz w:val="20"/>
        </w:rPr>
        <w:t xml:space="preserve"> over intensief (online) PTSS behandelen met Exposure en EMDR therapie. Dit </w:t>
      </w:r>
      <w:proofErr w:type="spellStart"/>
      <w:r w:rsidRPr="001B5AAD">
        <w:rPr>
          <w:rFonts w:asciiTheme="minorHAnsi" w:eastAsiaTheme="minorHAnsi" w:hAnsiTheme="minorHAnsi" w:cstheme="minorBidi"/>
          <w:b w:val="0"/>
          <w:iCs w:val="0"/>
          <w:sz w:val="20"/>
        </w:rPr>
        <w:t>webinar</w:t>
      </w:r>
      <w:proofErr w:type="spellEnd"/>
      <w:r w:rsidRPr="001B5AAD">
        <w:rPr>
          <w:rFonts w:asciiTheme="minorHAnsi" w:eastAsiaTheme="minorHAnsi" w:hAnsiTheme="minorHAnsi" w:cstheme="minorBidi"/>
          <w:b w:val="0"/>
          <w:iCs w:val="0"/>
          <w:sz w:val="20"/>
        </w:rPr>
        <w:t xml:space="preserve"> bestaat uit een college, live- en/of videodemonstraties en Q&amp;A.</w:t>
      </w:r>
    </w:p>
    <w:p w14:paraId="5DC16DF0" w14:textId="77777777" w:rsidR="00E545D8" w:rsidRDefault="00E545D8" w:rsidP="00CE0B84">
      <w:pPr>
        <w:pStyle w:val="Default"/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</w:pPr>
    </w:p>
    <w:p w14:paraId="15FB2C67" w14:textId="402EC828" w:rsidR="00CE0B84" w:rsidRPr="005C1A5F" w:rsidRDefault="00CE0B84" w:rsidP="00CE0B84">
      <w:pPr>
        <w:pStyle w:val="Default"/>
        <w:rPr>
          <w:color w:val="auto"/>
          <w:sz w:val="20"/>
          <w:szCs w:val="20"/>
          <w:lang w:val="nl-NL"/>
        </w:rPr>
      </w:pPr>
      <w:r w:rsidRPr="00356289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 xml:space="preserve">Omvang </w:t>
      </w:r>
      <w:proofErr w:type="spellStart"/>
      <w:r w:rsidR="00805E60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>webinar</w:t>
      </w:r>
      <w:proofErr w:type="spellEnd"/>
      <w:r>
        <w:rPr>
          <w:rFonts w:cs="Times New Roman"/>
          <w:b/>
          <w:bCs/>
          <w:color w:val="auto"/>
          <w:sz w:val="20"/>
          <w:szCs w:val="20"/>
          <w:lang w:val="nl-NL"/>
        </w:rPr>
        <w:br/>
      </w:r>
      <w:r w:rsidR="00805E60">
        <w:rPr>
          <w:color w:val="auto"/>
          <w:sz w:val="20"/>
          <w:szCs w:val="20"/>
          <w:lang w:val="nl-NL"/>
        </w:rPr>
        <w:t>1 avond van 2 uur</w:t>
      </w:r>
      <w:r>
        <w:rPr>
          <w:color w:val="auto"/>
          <w:sz w:val="20"/>
          <w:szCs w:val="20"/>
          <w:lang w:val="nl-NL"/>
        </w:rPr>
        <w:br/>
      </w:r>
    </w:p>
    <w:p w14:paraId="4A217767" w14:textId="55B787F9" w:rsidR="00C67B0E" w:rsidRPr="009453E5" w:rsidRDefault="00CE0B84" w:rsidP="00505BA2">
      <w:pPr>
        <w:pStyle w:val="Default"/>
        <w:tabs>
          <w:tab w:val="left" w:pos="3480"/>
        </w:tabs>
        <w:rPr>
          <w:color w:val="auto"/>
          <w:sz w:val="20"/>
          <w:szCs w:val="20"/>
          <w:lang w:val="nl-NL"/>
        </w:rPr>
      </w:pPr>
      <w:r w:rsidRPr="00356289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>Dat</w:t>
      </w:r>
      <w:r w:rsidR="00805E60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>um</w:t>
      </w:r>
      <w:r w:rsidR="008D4107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 xml:space="preserve">, </w:t>
      </w:r>
      <w:r w:rsidR="00E518D0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>tijden</w:t>
      </w:r>
      <w:r w:rsidR="008D4107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 xml:space="preserve"> en locatie</w:t>
      </w:r>
      <w:r w:rsidR="00505BA2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ab/>
      </w:r>
      <w:r>
        <w:rPr>
          <w:b/>
          <w:bCs/>
          <w:color w:val="auto"/>
          <w:sz w:val="20"/>
          <w:szCs w:val="20"/>
          <w:lang w:val="nl-NL"/>
        </w:rPr>
        <w:br/>
      </w:r>
      <w:r w:rsidR="00805E60">
        <w:rPr>
          <w:color w:val="auto"/>
          <w:sz w:val="20"/>
          <w:szCs w:val="20"/>
          <w:lang w:val="nl-NL"/>
        </w:rPr>
        <w:t>26 juni 2020</w:t>
      </w:r>
      <w:r w:rsidR="00E518D0">
        <w:rPr>
          <w:b/>
          <w:bCs/>
          <w:color w:val="auto"/>
          <w:sz w:val="20"/>
          <w:szCs w:val="20"/>
          <w:lang w:val="nl-NL"/>
        </w:rPr>
        <w:t xml:space="preserve">, </w:t>
      </w:r>
      <w:r w:rsidR="00805E60">
        <w:rPr>
          <w:color w:val="auto"/>
          <w:sz w:val="20"/>
          <w:szCs w:val="20"/>
          <w:lang w:val="nl-NL"/>
        </w:rPr>
        <w:t>20</w:t>
      </w:r>
      <w:r w:rsidRPr="005C1A5F">
        <w:rPr>
          <w:color w:val="auto"/>
          <w:sz w:val="20"/>
          <w:szCs w:val="20"/>
          <w:lang w:val="nl-NL"/>
        </w:rPr>
        <w:t xml:space="preserve">.00 uur tot </w:t>
      </w:r>
      <w:r w:rsidR="00805E60">
        <w:rPr>
          <w:color w:val="auto"/>
          <w:sz w:val="20"/>
          <w:szCs w:val="20"/>
          <w:lang w:val="nl-NL"/>
        </w:rPr>
        <w:t>22.00</w:t>
      </w:r>
      <w:r w:rsidRPr="005C1A5F">
        <w:rPr>
          <w:color w:val="auto"/>
          <w:sz w:val="20"/>
          <w:szCs w:val="20"/>
          <w:lang w:val="nl-NL"/>
        </w:rPr>
        <w:t xml:space="preserve"> uur (</w:t>
      </w:r>
      <w:r w:rsidR="00805E60">
        <w:rPr>
          <w:color w:val="auto"/>
          <w:sz w:val="20"/>
          <w:szCs w:val="20"/>
          <w:lang w:val="nl-NL"/>
        </w:rPr>
        <w:t xml:space="preserve">zonder </w:t>
      </w:r>
      <w:r w:rsidRPr="005C1A5F">
        <w:rPr>
          <w:color w:val="auto"/>
          <w:sz w:val="20"/>
          <w:szCs w:val="20"/>
          <w:lang w:val="nl-NL"/>
        </w:rPr>
        <w:t>pauze)</w:t>
      </w:r>
      <w:r w:rsidR="008D4107">
        <w:rPr>
          <w:color w:val="auto"/>
          <w:sz w:val="20"/>
          <w:szCs w:val="20"/>
          <w:lang w:val="nl-NL"/>
        </w:rPr>
        <w:t>, online</w:t>
      </w:r>
      <w:r>
        <w:rPr>
          <w:color w:val="auto"/>
          <w:sz w:val="20"/>
          <w:szCs w:val="20"/>
          <w:lang w:val="nl-NL"/>
        </w:rPr>
        <w:br/>
      </w:r>
      <w:r w:rsidRPr="00C67B0E">
        <w:rPr>
          <w:color w:val="auto"/>
          <w:sz w:val="20"/>
          <w:szCs w:val="20"/>
          <w:lang w:val="nl-NL"/>
        </w:rPr>
        <w:br/>
      </w:r>
      <w:r w:rsidR="00C67B0E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>Docenten</w:t>
      </w:r>
    </w:p>
    <w:p w14:paraId="45B5C687" w14:textId="5D93AFA8" w:rsidR="00C67B0E" w:rsidRPr="00E545D8" w:rsidRDefault="00C67B0E" w:rsidP="00CE0B84">
      <w:pPr>
        <w:pStyle w:val="Default"/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</w:pPr>
      <w:r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>Drs. T</w:t>
      </w:r>
      <w:r w:rsidR="004B0066"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>illy</w:t>
      </w:r>
      <w:r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 xml:space="preserve"> Koolstra</w:t>
      </w:r>
    </w:p>
    <w:p w14:paraId="7B1EAA0F" w14:textId="4AF16234" w:rsidR="004B0066" w:rsidRPr="00E545D8" w:rsidRDefault="00C67B0E" w:rsidP="00CE0B84">
      <w:pPr>
        <w:pStyle w:val="Default"/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</w:pPr>
      <w:r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 xml:space="preserve">Prof. </w:t>
      </w:r>
      <w:r w:rsidR="004B0066"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>d</w:t>
      </w:r>
      <w:r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>r. A</w:t>
      </w:r>
      <w:r w:rsidR="004B0066"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>gnes</w:t>
      </w:r>
      <w:r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 xml:space="preserve"> </w:t>
      </w:r>
      <w:r w:rsidR="004B0066"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>van Minnen</w:t>
      </w:r>
    </w:p>
    <w:p w14:paraId="598793C6" w14:textId="741E4A95" w:rsidR="00316E9B" w:rsidRDefault="004B0066" w:rsidP="00CE0B84">
      <w:pPr>
        <w:pStyle w:val="Default"/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</w:pPr>
      <w:r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>Prof. dr.</w:t>
      </w:r>
      <w:r w:rsidR="00316E9B" w:rsidRPr="00E545D8"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 xml:space="preserve"> Ad de Jongh</w:t>
      </w:r>
    </w:p>
    <w:p w14:paraId="49202B64" w14:textId="722D7F81" w:rsidR="009453E5" w:rsidRDefault="009453E5" w:rsidP="00CE0B84">
      <w:pPr>
        <w:pStyle w:val="Default"/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</w:pPr>
    </w:p>
    <w:p w14:paraId="3F105F8C" w14:textId="77777777" w:rsidR="009453E5" w:rsidRDefault="009453E5" w:rsidP="009453E5">
      <w:pPr>
        <w:pStyle w:val="Kop2"/>
      </w:pPr>
      <w:r>
        <w:t>Doelgroep</w:t>
      </w:r>
    </w:p>
    <w:p w14:paraId="722E596B" w14:textId="77777777" w:rsidR="009453E5" w:rsidRDefault="009453E5" w:rsidP="009453E5">
      <w:r>
        <w:t>T</w:t>
      </w:r>
      <w:r w:rsidRPr="00F3300A">
        <w:t>herapeuten die kennis hebben van Cognitieve Gedragstherapie en minimaal de VEN erkende EMDR Basistraining gevolgd hebben.</w:t>
      </w:r>
    </w:p>
    <w:p w14:paraId="77295CB9" w14:textId="77777777" w:rsidR="009453E5" w:rsidRDefault="009453E5" w:rsidP="009453E5">
      <w:pPr>
        <w:pStyle w:val="Kop2"/>
      </w:pPr>
      <w:r>
        <w:t>Toelatingscriteria</w:t>
      </w:r>
    </w:p>
    <w:p w14:paraId="08D712FB" w14:textId="77777777" w:rsidR="009453E5" w:rsidRDefault="009453E5" w:rsidP="009453E5">
      <w:r>
        <w:t>Kennis van en ervaring met Cognitieve Gedragstherapie</w:t>
      </w:r>
    </w:p>
    <w:p w14:paraId="3DFFDEB5" w14:textId="77777777" w:rsidR="009453E5" w:rsidRDefault="009453E5" w:rsidP="009453E5">
      <w:r>
        <w:t>Minimaal een VEN erkende EMDR basistraining gevolgd</w:t>
      </w:r>
    </w:p>
    <w:p w14:paraId="520FE059" w14:textId="3D66D4FD" w:rsidR="00EB191C" w:rsidRPr="00EB191C" w:rsidRDefault="009453E5" w:rsidP="00EB191C">
      <w:pPr>
        <w:pStyle w:val="Kop2"/>
      </w:pPr>
      <w:r>
        <w:t>Maximaal aantal deelnemers</w:t>
      </w:r>
    </w:p>
    <w:p w14:paraId="4781F0EE" w14:textId="7CE4F39A" w:rsidR="00EB191C" w:rsidRDefault="009453E5" w:rsidP="009453E5">
      <w:r>
        <w:t>Onbeperkt</w:t>
      </w:r>
    </w:p>
    <w:p w14:paraId="76626483" w14:textId="37B6E250" w:rsidR="00EB191C" w:rsidRDefault="00EB191C" w:rsidP="009453E5"/>
    <w:p w14:paraId="7E14E01D" w14:textId="01BA4DE3" w:rsidR="00EB191C" w:rsidRDefault="00EB191C" w:rsidP="009453E5">
      <w:r>
        <w:rPr>
          <w:rFonts w:asciiTheme="majorHAnsi" w:eastAsiaTheme="majorEastAsia" w:hAnsiTheme="majorHAnsi" w:cstheme="majorBidi"/>
          <w:b/>
          <w:iCs/>
          <w:sz w:val="26"/>
        </w:rPr>
        <w:t>Leervorm</w:t>
      </w:r>
    </w:p>
    <w:p w14:paraId="63C9CFD9" w14:textId="2E746A87" w:rsidR="00EB191C" w:rsidRPr="005449DF" w:rsidRDefault="00EB191C" w:rsidP="00CE0B84">
      <w:pPr>
        <w:pStyle w:val="Default"/>
        <w:rPr>
          <w:color w:val="auto"/>
          <w:sz w:val="20"/>
          <w:szCs w:val="20"/>
          <w:lang w:val="nl-NL"/>
        </w:rPr>
      </w:pPr>
      <w:r w:rsidRPr="005449DF">
        <w:rPr>
          <w:color w:val="auto"/>
          <w:sz w:val="20"/>
          <w:szCs w:val="20"/>
          <w:lang w:val="nl-NL"/>
        </w:rPr>
        <w:t xml:space="preserve">Webinar </w:t>
      </w:r>
      <w:r w:rsidR="005449DF">
        <w:rPr>
          <w:color w:val="auto"/>
          <w:sz w:val="20"/>
          <w:szCs w:val="20"/>
          <w:lang w:val="nl-NL"/>
        </w:rPr>
        <w:t xml:space="preserve">met college, </w:t>
      </w:r>
      <w:r w:rsidR="0033616B">
        <w:rPr>
          <w:color w:val="auto"/>
          <w:sz w:val="20"/>
          <w:szCs w:val="20"/>
          <w:lang w:val="nl-NL"/>
        </w:rPr>
        <w:t>live- en/of videodemonstraties en Q&amp;A</w:t>
      </w:r>
    </w:p>
    <w:p w14:paraId="5D5915DD" w14:textId="77777777" w:rsidR="0033616B" w:rsidRDefault="0033616B" w:rsidP="00CE0B84">
      <w:pPr>
        <w:pStyle w:val="Default"/>
        <w:rPr>
          <w:b/>
          <w:bCs/>
          <w:color w:val="auto"/>
          <w:sz w:val="20"/>
          <w:szCs w:val="20"/>
          <w:lang w:val="nl-NL"/>
        </w:rPr>
      </w:pPr>
    </w:p>
    <w:p w14:paraId="053C5F64" w14:textId="250D40B6" w:rsidR="00560B67" w:rsidRDefault="00560B67" w:rsidP="00560B67">
      <w:pPr>
        <w:rPr>
          <w:rFonts w:asciiTheme="majorHAnsi" w:eastAsiaTheme="majorEastAsia" w:hAnsiTheme="majorHAnsi" w:cstheme="majorBidi"/>
          <w:b/>
          <w:iCs/>
          <w:sz w:val="26"/>
        </w:rPr>
      </w:pPr>
      <w:r>
        <w:rPr>
          <w:rFonts w:asciiTheme="majorHAnsi" w:eastAsiaTheme="majorEastAsia" w:hAnsiTheme="majorHAnsi" w:cstheme="majorBidi"/>
          <w:b/>
          <w:iCs/>
          <w:sz w:val="26"/>
        </w:rPr>
        <w:t>Leerdoelen</w:t>
      </w:r>
    </w:p>
    <w:p w14:paraId="7253349E" w14:textId="77777777" w:rsidR="007A5926" w:rsidRDefault="007A5926" w:rsidP="007A5926">
      <w:r>
        <w:t xml:space="preserve">Na afloop van dit </w:t>
      </w:r>
      <w:proofErr w:type="spellStart"/>
      <w:r>
        <w:t>webinar</w:t>
      </w:r>
      <w:proofErr w:type="spellEnd"/>
      <w:r>
        <w:t xml:space="preserve"> heb je theoretische kennis over:</w:t>
      </w:r>
    </w:p>
    <w:p w14:paraId="664F8D84" w14:textId="0231821E" w:rsidR="007A5926" w:rsidRDefault="007A5926" w:rsidP="00C63B9D">
      <w:pPr>
        <w:pStyle w:val="Lijstalinea"/>
        <w:numPr>
          <w:ilvl w:val="0"/>
          <w:numId w:val="46"/>
        </w:numPr>
      </w:pPr>
      <w:r>
        <w:t>Intensief (online) behandelen van PTSS met Exposure en EMDR therapie</w:t>
      </w:r>
    </w:p>
    <w:p w14:paraId="14F4FC5D" w14:textId="224E0E04" w:rsidR="007A5926" w:rsidRDefault="007A5926" w:rsidP="00C63B9D">
      <w:pPr>
        <w:pStyle w:val="Lijstalinea"/>
        <w:numPr>
          <w:ilvl w:val="0"/>
          <w:numId w:val="46"/>
        </w:numPr>
      </w:pPr>
      <w:r>
        <w:t>Hoe je je Exposure en EMDR therapie sessies aan kunt passen om goed online te kunnen behandelen. Zelfs bij mensen met ernstige PTSS en dissociatie.</w:t>
      </w:r>
    </w:p>
    <w:p w14:paraId="1582357C" w14:textId="766BF1B1" w:rsidR="007A5926" w:rsidRDefault="007A5926" w:rsidP="00C63B9D">
      <w:pPr>
        <w:pStyle w:val="Lijstalinea"/>
        <w:numPr>
          <w:ilvl w:val="0"/>
          <w:numId w:val="46"/>
        </w:numPr>
      </w:pPr>
      <w:r>
        <w:t>Wat je in een online behandeling wel en niet kunt doen</w:t>
      </w:r>
    </w:p>
    <w:p w14:paraId="3F4A8447" w14:textId="39C5978E" w:rsidR="007A5926" w:rsidRDefault="007A5926" w:rsidP="00C63B9D">
      <w:pPr>
        <w:pStyle w:val="Lijstalinea"/>
        <w:numPr>
          <w:ilvl w:val="0"/>
          <w:numId w:val="46"/>
        </w:numPr>
      </w:pPr>
      <w:r>
        <w:t>Hoe je vermijdingsgedrag goed in kaart brengt en hoe je hier tijdens de online behandeling alert op blijft</w:t>
      </w:r>
    </w:p>
    <w:p w14:paraId="28C17468" w14:textId="0B4AA4EB" w:rsidR="007A5926" w:rsidRDefault="007A5926" w:rsidP="00C63B9D">
      <w:pPr>
        <w:pStyle w:val="Lijstalinea"/>
        <w:numPr>
          <w:ilvl w:val="0"/>
          <w:numId w:val="46"/>
        </w:numPr>
      </w:pPr>
      <w:r>
        <w:t>Hoe je bij exposure het angstnetwerk maximaal activeert</w:t>
      </w:r>
    </w:p>
    <w:p w14:paraId="209B80BE" w14:textId="7408E6A9" w:rsidR="007A5926" w:rsidRDefault="007A5926" w:rsidP="00C63B9D">
      <w:pPr>
        <w:pStyle w:val="Lijstalinea"/>
        <w:numPr>
          <w:ilvl w:val="0"/>
          <w:numId w:val="46"/>
        </w:numPr>
      </w:pPr>
      <w:r>
        <w:t>Hoe je Exposure en EMDR sessies goed op elkaar aansluit</w:t>
      </w:r>
    </w:p>
    <w:p w14:paraId="08A6AD07" w14:textId="3C9EEA8B" w:rsidR="007A5926" w:rsidRDefault="007A5926" w:rsidP="00C63B9D">
      <w:pPr>
        <w:pStyle w:val="Lijstalinea"/>
        <w:numPr>
          <w:ilvl w:val="0"/>
          <w:numId w:val="46"/>
        </w:numPr>
      </w:pPr>
      <w:r>
        <w:t xml:space="preserve">Hoe je de herinnering bij de EMDR activeert en wat je kunt doen om de herinnering goed te </w:t>
      </w:r>
      <w:proofErr w:type="spellStart"/>
      <w:r>
        <w:t>desensiteren</w:t>
      </w:r>
      <w:proofErr w:type="spellEnd"/>
    </w:p>
    <w:p w14:paraId="08784164" w14:textId="6D3296A9" w:rsidR="00560B67" w:rsidRDefault="007A5926" w:rsidP="00C63B9D">
      <w:pPr>
        <w:pStyle w:val="Lijstalinea"/>
        <w:numPr>
          <w:ilvl w:val="0"/>
          <w:numId w:val="46"/>
        </w:numPr>
      </w:pPr>
      <w:r>
        <w:t>Wat je allemaal in kunt zetten om voldoende werkgeheugenbelasting te bewerkstelligen</w:t>
      </w:r>
    </w:p>
    <w:p w14:paraId="77D4D9DC" w14:textId="3D6BD090" w:rsidR="006069EA" w:rsidRDefault="00CE0B84" w:rsidP="00CE0B84">
      <w:pPr>
        <w:pStyle w:val="Default"/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</w:pPr>
      <w:r>
        <w:rPr>
          <w:b/>
          <w:bCs/>
          <w:color w:val="auto"/>
          <w:sz w:val="20"/>
          <w:szCs w:val="20"/>
          <w:lang w:val="nl-NL"/>
        </w:rPr>
        <w:br/>
      </w:r>
      <w:r w:rsidR="00C63B9D"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t>Toetsing</w:t>
      </w:r>
    </w:p>
    <w:p w14:paraId="38756A9C" w14:textId="77777777" w:rsidR="00FD248E" w:rsidRDefault="00C63B9D" w:rsidP="00C63B9D">
      <w:pPr>
        <w:pStyle w:val="Default"/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</w:pPr>
      <w:r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  <w:t>Korte kennistest</w:t>
      </w:r>
    </w:p>
    <w:p w14:paraId="729C90A5" w14:textId="77777777" w:rsidR="00FD248E" w:rsidRDefault="00FD248E" w:rsidP="00C63B9D">
      <w:pPr>
        <w:pStyle w:val="Default"/>
        <w:rPr>
          <w:rFonts w:asciiTheme="minorHAnsi" w:eastAsiaTheme="majorEastAsia" w:hAnsiTheme="minorHAnsi" w:cstheme="minorHAnsi"/>
          <w:bCs/>
          <w:iCs/>
          <w:color w:val="auto"/>
          <w:sz w:val="20"/>
          <w:szCs w:val="20"/>
          <w:lang w:val="nl-NL" w:eastAsia="en-US"/>
        </w:rPr>
      </w:pPr>
    </w:p>
    <w:p w14:paraId="146668CA" w14:textId="77777777" w:rsidR="00082CE8" w:rsidRDefault="00082CE8" w:rsidP="00C63B9D">
      <w:pPr>
        <w:pStyle w:val="Default"/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</w:pPr>
      <w:r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  <w:lastRenderedPageBreak/>
        <w:t>Literatuur</w:t>
      </w:r>
    </w:p>
    <w:p w14:paraId="144D6CA1" w14:textId="77777777" w:rsidR="00082CE8" w:rsidRDefault="00082CE8" w:rsidP="00C63B9D">
      <w:pPr>
        <w:pStyle w:val="Default"/>
        <w:rPr>
          <w:rFonts w:asciiTheme="majorHAnsi" w:eastAsiaTheme="majorEastAsia" w:hAnsiTheme="majorHAnsi" w:cstheme="majorBidi"/>
          <w:b/>
          <w:iCs/>
          <w:color w:val="auto"/>
          <w:sz w:val="26"/>
          <w:szCs w:val="22"/>
          <w:lang w:val="nl-NL" w:eastAsia="en-US"/>
        </w:rPr>
      </w:pPr>
    </w:p>
    <w:p w14:paraId="0EA60922" w14:textId="77777777" w:rsidR="00ED564E" w:rsidRPr="00ED564E" w:rsidRDefault="00CE0B84" w:rsidP="00ED564E">
      <w:pPr>
        <w:pStyle w:val="Default"/>
        <w:numPr>
          <w:ilvl w:val="0"/>
          <w:numId w:val="47"/>
        </w:numPr>
        <w:rPr>
          <w:rFonts w:cstheme="minorHAnsi"/>
          <w:bCs/>
          <w:szCs w:val="20"/>
        </w:rPr>
      </w:pPr>
      <w:r w:rsidRPr="006069EA">
        <w:rPr>
          <w:rFonts w:asciiTheme="minorHAnsi" w:hAnsiTheme="minorHAnsi" w:cstheme="minorHAnsi"/>
          <w:bCs/>
          <w:color w:val="auto"/>
          <w:sz w:val="20"/>
          <w:szCs w:val="20"/>
          <w:lang w:val="nl-NL"/>
        </w:rPr>
        <w:br/>
      </w:r>
      <w:bookmarkEnd w:id="2"/>
      <w:r w:rsidR="00ED564E" w:rsidRPr="00ED564E">
        <w:rPr>
          <w:rFonts w:cstheme="minorHAnsi"/>
          <w:bCs/>
          <w:szCs w:val="20"/>
        </w:rPr>
        <w:t xml:space="preserve">De Jongh, A., </w:t>
      </w:r>
      <w:proofErr w:type="spellStart"/>
      <w:r w:rsidR="00ED564E" w:rsidRPr="00ED564E">
        <w:rPr>
          <w:rFonts w:cstheme="minorHAnsi"/>
          <w:bCs/>
          <w:szCs w:val="20"/>
        </w:rPr>
        <w:t>Resick</w:t>
      </w:r>
      <w:proofErr w:type="spellEnd"/>
      <w:r w:rsidR="00ED564E" w:rsidRPr="00ED564E">
        <w:rPr>
          <w:rFonts w:cstheme="minorHAnsi"/>
          <w:bCs/>
          <w:szCs w:val="20"/>
        </w:rPr>
        <w:t xml:space="preserve">, P.A., Zoellner, L.A, van Minnen, A., Lee, C.W., Monson, C.M., </w:t>
      </w:r>
      <w:proofErr w:type="spellStart"/>
      <w:r w:rsidR="00ED564E" w:rsidRPr="00ED564E">
        <w:rPr>
          <w:rFonts w:cstheme="minorHAnsi"/>
          <w:bCs/>
          <w:szCs w:val="20"/>
        </w:rPr>
        <w:t>Foa</w:t>
      </w:r>
      <w:proofErr w:type="spellEnd"/>
      <w:r w:rsidR="00ED564E" w:rsidRPr="00ED564E">
        <w:rPr>
          <w:rFonts w:cstheme="minorHAnsi"/>
          <w:bCs/>
          <w:szCs w:val="20"/>
        </w:rPr>
        <w:t xml:space="preserve">, E.B., Wheeler, K., Ten </w:t>
      </w:r>
      <w:proofErr w:type="spellStart"/>
      <w:r w:rsidR="00ED564E" w:rsidRPr="00ED564E">
        <w:rPr>
          <w:rFonts w:cstheme="minorHAnsi"/>
          <w:bCs/>
          <w:szCs w:val="20"/>
        </w:rPr>
        <w:t>Broeke</w:t>
      </w:r>
      <w:proofErr w:type="spellEnd"/>
      <w:r w:rsidR="00ED564E" w:rsidRPr="00ED564E">
        <w:rPr>
          <w:rFonts w:cstheme="minorHAnsi"/>
          <w:bCs/>
          <w:szCs w:val="20"/>
        </w:rPr>
        <w:t xml:space="preserve">, E., </w:t>
      </w:r>
      <w:proofErr w:type="spellStart"/>
      <w:r w:rsidR="00ED564E" w:rsidRPr="00ED564E">
        <w:rPr>
          <w:rFonts w:cstheme="minorHAnsi"/>
          <w:bCs/>
          <w:szCs w:val="20"/>
        </w:rPr>
        <w:t>Feeny</w:t>
      </w:r>
      <w:proofErr w:type="spellEnd"/>
      <w:r w:rsidR="00ED564E" w:rsidRPr="00ED564E">
        <w:rPr>
          <w:rFonts w:cstheme="minorHAnsi"/>
          <w:bCs/>
          <w:szCs w:val="20"/>
        </w:rPr>
        <w:t xml:space="preserve">, N., Rauch, S.A.M., Chard, K., </w:t>
      </w:r>
      <w:proofErr w:type="spellStart"/>
      <w:r w:rsidR="00ED564E" w:rsidRPr="00ED564E">
        <w:rPr>
          <w:rFonts w:cstheme="minorHAnsi"/>
          <w:bCs/>
          <w:szCs w:val="20"/>
        </w:rPr>
        <w:t>Mueser</w:t>
      </w:r>
      <w:proofErr w:type="spellEnd"/>
      <w:r w:rsidR="00ED564E" w:rsidRPr="00ED564E">
        <w:rPr>
          <w:rFonts w:cstheme="minorHAnsi"/>
          <w:bCs/>
          <w:szCs w:val="20"/>
        </w:rPr>
        <w:t xml:space="preserve">, K.T., Sloan, D.M., van der Gaag, M., </w:t>
      </w:r>
      <w:proofErr w:type="spellStart"/>
      <w:r w:rsidR="00ED564E" w:rsidRPr="00ED564E">
        <w:rPr>
          <w:rFonts w:cstheme="minorHAnsi"/>
          <w:bCs/>
          <w:szCs w:val="20"/>
        </w:rPr>
        <w:t>Rothbaum</w:t>
      </w:r>
      <w:proofErr w:type="spellEnd"/>
      <w:r w:rsidR="00ED564E" w:rsidRPr="00ED564E">
        <w:rPr>
          <w:rFonts w:cstheme="minorHAnsi"/>
          <w:bCs/>
          <w:szCs w:val="20"/>
        </w:rPr>
        <w:t xml:space="preserve">, B.O., Neuner, F., De </w:t>
      </w:r>
      <w:proofErr w:type="spellStart"/>
      <w:r w:rsidR="00ED564E" w:rsidRPr="00ED564E">
        <w:rPr>
          <w:rFonts w:cstheme="minorHAnsi"/>
          <w:bCs/>
          <w:szCs w:val="20"/>
        </w:rPr>
        <w:t>Roos</w:t>
      </w:r>
      <w:proofErr w:type="spellEnd"/>
      <w:r w:rsidR="00ED564E" w:rsidRPr="00ED564E">
        <w:rPr>
          <w:rFonts w:cstheme="minorHAnsi"/>
          <w:bCs/>
          <w:szCs w:val="20"/>
        </w:rPr>
        <w:t xml:space="preserve">, C., </w:t>
      </w:r>
      <w:proofErr w:type="spellStart"/>
      <w:r w:rsidR="00ED564E" w:rsidRPr="00ED564E">
        <w:rPr>
          <w:rFonts w:cstheme="minorHAnsi"/>
          <w:bCs/>
          <w:szCs w:val="20"/>
        </w:rPr>
        <w:t>Hehenkamp</w:t>
      </w:r>
      <w:proofErr w:type="spellEnd"/>
      <w:r w:rsidR="00ED564E" w:rsidRPr="00ED564E">
        <w:rPr>
          <w:rFonts w:cstheme="minorHAnsi"/>
          <w:bCs/>
          <w:szCs w:val="20"/>
        </w:rPr>
        <w:t xml:space="preserve">, L.M.J., Rosner, R, </w:t>
      </w:r>
      <w:proofErr w:type="spellStart"/>
      <w:r w:rsidR="00ED564E" w:rsidRPr="00ED564E">
        <w:rPr>
          <w:rFonts w:cstheme="minorHAnsi"/>
          <w:bCs/>
          <w:szCs w:val="20"/>
        </w:rPr>
        <w:t>Bicanic</w:t>
      </w:r>
      <w:proofErr w:type="spellEnd"/>
      <w:r w:rsidR="00ED564E" w:rsidRPr="00ED564E">
        <w:rPr>
          <w:rFonts w:cstheme="minorHAnsi"/>
          <w:bCs/>
          <w:szCs w:val="20"/>
        </w:rPr>
        <w:t>, I.A.E. (2016). A critical analysis of the current treatment guidelines for complex PTSD in adults. Depression and Anxiety, 33, 59–369. </w:t>
      </w:r>
      <w:hyperlink r:id="rId13" w:history="1">
        <w:r w:rsidR="00ED564E" w:rsidRPr="00ED564E">
          <w:rPr>
            <w:rStyle w:val="Hyperlink"/>
            <w:rFonts w:cstheme="minorHAnsi"/>
            <w:bCs/>
            <w:szCs w:val="20"/>
          </w:rPr>
          <w:t>https://doi.org/10.1002/da.22469</w:t>
        </w:r>
      </w:hyperlink>
    </w:p>
    <w:p w14:paraId="12B913E7" w14:textId="77777777" w:rsidR="00ED564E" w:rsidRPr="00ED564E" w:rsidRDefault="00ED564E" w:rsidP="00ED564E">
      <w:pPr>
        <w:pStyle w:val="Default"/>
        <w:numPr>
          <w:ilvl w:val="0"/>
          <w:numId w:val="47"/>
        </w:numPr>
        <w:rPr>
          <w:rFonts w:cstheme="minorHAnsi"/>
          <w:bCs/>
          <w:szCs w:val="20"/>
        </w:rPr>
      </w:pPr>
      <w:proofErr w:type="spellStart"/>
      <w:r w:rsidRPr="00ED564E">
        <w:rPr>
          <w:rFonts w:cstheme="minorHAnsi"/>
          <w:bCs/>
          <w:szCs w:val="20"/>
        </w:rPr>
        <w:t>Wagenmans</w:t>
      </w:r>
      <w:proofErr w:type="spellEnd"/>
      <w:r w:rsidRPr="00ED564E">
        <w:rPr>
          <w:rFonts w:cstheme="minorHAnsi"/>
          <w:bCs/>
          <w:szCs w:val="20"/>
        </w:rPr>
        <w:t xml:space="preserve">, A., Van Minnen, A., </w:t>
      </w:r>
      <w:proofErr w:type="spellStart"/>
      <w:r w:rsidRPr="00ED564E">
        <w:rPr>
          <w:rFonts w:cstheme="minorHAnsi"/>
          <w:bCs/>
          <w:szCs w:val="20"/>
        </w:rPr>
        <w:t>Sleijpen</w:t>
      </w:r>
      <w:proofErr w:type="spellEnd"/>
      <w:r w:rsidRPr="00ED564E">
        <w:rPr>
          <w:rFonts w:cstheme="minorHAnsi"/>
          <w:bCs/>
          <w:szCs w:val="20"/>
        </w:rPr>
        <w:t>, M., De Jongh, A. (2018). The Impact of childhood sexual abuse on the outcome of intensive trauma-</w:t>
      </w:r>
      <w:proofErr w:type="spellStart"/>
      <w:r w:rsidRPr="00ED564E">
        <w:rPr>
          <w:rFonts w:cstheme="minorHAnsi"/>
          <w:bCs/>
          <w:szCs w:val="20"/>
        </w:rPr>
        <w:t>ftocused</w:t>
      </w:r>
      <w:proofErr w:type="spellEnd"/>
      <w:r w:rsidRPr="00ED564E">
        <w:rPr>
          <w:rFonts w:cstheme="minorHAnsi"/>
          <w:bCs/>
          <w:szCs w:val="20"/>
        </w:rPr>
        <w:t xml:space="preserve"> Treatment for PTSD. European Journal of </w:t>
      </w:r>
      <w:proofErr w:type="spellStart"/>
      <w:r w:rsidRPr="00ED564E">
        <w:rPr>
          <w:rFonts w:cstheme="minorHAnsi"/>
          <w:bCs/>
          <w:szCs w:val="20"/>
        </w:rPr>
        <w:t>Psychotraumatology</w:t>
      </w:r>
      <w:proofErr w:type="spellEnd"/>
      <w:r w:rsidRPr="00ED564E">
        <w:rPr>
          <w:rFonts w:cstheme="minorHAnsi"/>
          <w:bCs/>
          <w:szCs w:val="20"/>
        </w:rPr>
        <w:t>, 9:1, 1430962. </w:t>
      </w:r>
      <w:hyperlink r:id="rId14" w:history="1">
        <w:r w:rsidRPr="00ED564E">
          <w:rPr>
            <w:rStyle w:val="Hyperlink"/>
            <w:rFonts w:cstheme="minorHAnsi"/>
            <w:bCs/>
            <w:szCs w:val="20"/>
          </w:rPr>
          <w:t>https://doi.org/10.1080/20008198.2018.1430962</w:t>
        </w:r>
      </w:hyperlink>
    </w:p>
    <w:p w14:paraId="613D4162" w14:textId="77777777" w:rsidR="00ED564E" w:rsidRPr="00ED564E" w:rsidRDefault="00ED564E" w:rsidP="00ED564E">
      <w:pPr>
        <w:pStyle w:val="Default"/>
        <w:numPr>
          <w:ilvl w:val="0"/>
          <w:numId w:val="47"/>
        </w:numPr>
        <w:rPr>
          <w:rFonts w:cstheme="minorHAnsi"/>
          <w:bCs/>
          <w:szCs w:val="20"/>
        </w:rPr>
      </w:pPr>
      <w:proofErr w:type="spellStart"/>
      <w:r w:rsidRPr="00ED564E">
        <w:rPr>
          <w:rFonts w:cstheme="minorHAnsi"/>
          <w:bCs/>
          <w:szCs w:val="20"/>
        </w:rPr>
        <w:t>Zoet</w:t>
      </w:r>
      <w:proofErr w:type="spellEnd"/>
      <w:r w:rsidRPr="00ED564E">
        <w:rPr>
          <w:rFonts w:cstheme="minorHAnsi"/>
          <w:bCs/>
          <w:szCs w:val="20"/>
        </w:rPr>
        <w:t xml:space="preserve">, H.A., </w:t>
      </w:r>
      <w:proofErr w:type="spellStart"/>
      <w:r w:rsidRPr="00ED564E">
        <w:rPr>
          <w:rFonts w:cstheme="minorHAnsi"/>
          <w:bCs/>
          <w:szCs w:val="20"/>
        </w:rPr>
        <w:t>Wagenmans</w:t>
      </w:r>
      <w:proofErr w:type="spellEnd"/>
      <w:r w:rsidRPr="00ED564E">
        <w:rPr>
          <w:rFonts w:cstheme="minorHAnsi"/>
          <w:bCs/>
          <w:szCs w:val="20"/>
        </w:rPr>
        <w:t xml:space="preserve">, A., Van Minnen, A., </w:t>
      </w:r>
      <w:proofErr w:type="spellStart"/>
      <w:r w:rsidRPr="00ED564E">
        <w:rPr>
          <w:rFonts w:cstheme="minorHAnsi"/>
          <w:bCs/>
          <w:szCs w:val="20"/>
        </w:rPr>
        <w:t>Sleijpen</w:t>
      </w:r>
      <w:proofErr w:type="spellEnd"/>
      <w:r w:rsidRPr="00ED564E">
        <w:rPr>
          <w:rFonts w:cstheme="minorHAnsi"/>
          <w:bCs/>
          <w:szCs w:val="20"/>
        </w:rPr>
        <w:t xml:space="preserve">, M., De Jongh, A. (2018) Presence of the Dissociative Subtype of PTSD does not moderate the Outcome of Intensive Trauma-Focused Treatment for PTSD. European Journal of </w:t>
      </w:r>
      <w:proofErr w:type="spellStart"/>
      <w:r w:rsidRPr="00ED564E">
        <w:rPr>
          <w:rFonts w:cstheme="minorHAnsi"/>
          <w:bCs/>
          <w:szCs w:val="20"/>
        </w:rPr>
        <w:t>Psychotraumatology</w:t>
      </w:r>
      <w:proofErr w:type="spellEnd"/>
      <w:r w:rsidRPr="00ED564E">
        <w:rPr>
          <w:rFonts w:cstheme="minorHAnsi"/>
          <w:bCs/>
          <w:szCs w:val="20"/>
        </w:rPr>
        <w:t>, 9:1, </w:t>
      </w:r>
      <w:hyperlink r:id="rId15" w:history="1">
        <w:r w:rsidRPr="00ED564E">
          <w:rPr>
            <w:rStyle w:val="Hyperlink"/>
            <w:rFonts w:cstheme="minorHAnsi"/>
            <w:bCs/>
            <w:szCs w:val="20"/>
          </w:rPr>
          <w:t>https://doi.org/10.1080/20008198.2018.1468707</w:t>
        </w:r>
      </w:hyperlink>
    </w:p>
    <w:p w14:paraId="06023CD9" w14:textId="77777777" w:rsidR="00ED564E" w:rsidRPr="00ED564E" w:rsidRDefault="00ED564E" w:rsidP="00ED564E">
      <w:pPr>
        <w:pStyle w:val="Default"/>
        <w:numPr>
          <w:ilvl w:val="0"/>
          <w:numId w:val="47"/>
        </w:numPr>
        <w:rPr>
          <w:rFonts w:cstheme="minorHAnsi"/>
          <w:bCs/>
          <w:szCs w:val="20"/>
        </w:rPr>
      </w:pPr>
      <w:r w:rsidRPr="00ED564E">
        <w:rPr>
          <w:rFonts w:cstheme="minorHAnsi"/>
          <w:bCs/>
          <w:szCs w:val="20"/>
        </w:rPr>
        <w:t xml:space="preserve">Van </w:t>
      </w:r>
      <w:proofErr w:type="spellStart"/>
      <w:r w:rsidRPr="00ED564E">
        <w:rPr>
          <w:rFonts w:cstheme="minorHAnsi"/>
          <w:bCs/>
          <w:szCs w:val="20"/>
        </w:rPr>
        <w:t>Woudenberg</w:t>
      </w:r>
      <w:proofErr w:type="spellEnd"/>
      <w:r w:rsidRPr="00ED564E">
        <w:rPr>
          <w:rFonts w:cstheme="minorHAnsi"/>
          <w:bCs/>
          <w:szCs w:val="20"/>
        </w:rPr>
        <w:t xml:space="preserve">, C., </w:t>
      </w:r>
      <w:proofErr w:type="spellStart"/>
      <w:r w:rsidRPr="00ED564E">
        <w:rPr>
          <w:rFonts w:cstheme="minorHAnsi"/>
          <w:bCs/>
          <w:szCs w:val="20"/>
        </w:rPr>
        <w:t>Voorendonk</w:t>
      </w:r>
      <w:proofErr w:type="spellEnd"/>
      <w:r w:rsidRPr="00ED564E">
        <w:rPr>
          <w:rFonts w:cstheme="minorHAnsi"/>
          <w:bCs/>
          <w:szCs w:val="20"/>
        </w:rPr>
        <w:t xml:space="preserve">, E.M., </w:t>
      </w:r>
      <w:proofErr w:type="spellStart"/>
      <w:r w:rsidRPr="00ED564E">
        <w:rPr>
          <w:rFonts w:cstheme="minorHAnsi"/>
          <w:bCs/>
          <w:szCs w:val="20"/>
        </w:rPr>
        <w:t>Bongaerts</w:t>
      </w:r>
      <w:proofErr w:type="spellEnd"/>
      <w:r w:rsidRPr="00ED564E">
        <w:rPr>
          <w:rFonts w:cstheme="minorHAnsi"/>
          <w:bCs/>
          <w:szCs w:val="20"/>
        </w:rPr>
        <w:t xml:space="preserve">, H., </w:t>
      </w:r>
      <w:proofErr w:type="spellStart"/>
      <w:r w:rsidRPr="00ED564E">
        <w:rPr>
          <w:rFonts w:cstheme="minorHAnsi"/>
          <w:bCs/>
          <w:szCs w:val="20"/>
        </w:rPr>
        <w:t>Zoet</w:t>
      </w:r>
      <w:proofErr w:type="spellEnd"/>
      <w:r w:rsidRPr="00ED564E">
        <w:rPr>
          <w:rFonts w:cstheme="minorHAnsi"/>
          <w:bCs/>
          <w:szCs w:val="20"/>
        </w:rPr>
        <w:t xml:space="preserve">, H.A., </w:t>
      </w:r>
      <w:proofErr w:type="spellStart"/>
      <w:r w:rsidRPr="00ED564E">
        <w:rPr>
          <w:rFonts w:cstheme="minorHAnsi"/>
          <w:bCs/>
          <w:szCs w:val="20"/>
        </w:rPr>
        <w:t>Verhagen</w:t>
      </w:r>
      <w:proofErr w:type="spellEnd"/>
      <w:r w:rsidRPr="00ED564E">
        <w:rPr>
          <w:rFonts w:cstheme="minorHAnsi"/>
          <w:bCs/>
          <w:szCs w:val="20"/>
        </w:rPr>
        <w:t xml:space="preserve">, M., Van Minnen, A., Lee, C.W., &amp; De Jongh, A. (2018). The effectiveness of an intensive treatment </w:t>
      </w:r>
      <w:proofErr w:type="spellStart"/>
      <w:r w:rsidRPr="00ED564E">
        <w:rPr>
          <w:rFonts w:cstheme="minorHAnsi"/>
          <w:bCs/>
          <w:szCs w:val="20"/>
        </w:rPr>
        <w:t>programme</w:t>
      </w:r>
      <w:proofErr w:type="spellEnd"/>
      <w:r w:rsidRPr="00ED564E">
        <w:rPr>
          <w:rFonts w:cstheme="minorHAnsi"/>
          <w:bCs/>
          <w:szCs w:val="20"/>
        </w:rPr>
        <w:t xml:space="preserve"> combining prolonged exposure and EMDR for severe posttraumatic stress disorder (PTSD). European Journal of </w:t>
      </w:r>
      <w:proofErr w:type="spellStart"/>
      <w:r w:rsidRPr="00ED564E">
        <w:rPr>
          <w:rFonts w:cstheme="minorHAnsi"/>
          <w:bCs/>
          <w:szCs w:val="20"/>
        </w:rPr>
        <w:t>Psychotraumatology</w:t>
      </w:r>
      <w:proofErr w:type="spellEnd"/>
      <w:r w:rsidRPr="00ED564E">
        <w:rPr>
          <w:rFonts w:cstheme="minorHAnsi"/>
          <w:bCs/>
          <w:szCs w:val="20"/>
        </w:rPr>
        <w:t>, 9:1, </w:t>
      </w:r>
      <w:hyperlink r:id="rId16" w:history="1">
        <w:r w:rsidRPr="00ED564E">
          <w:rPr>
            <w:rStyle w:val="Hyperlink"/>
            <w:rFonts w:cstheme="minorHAnsi"/>
            <w:bCs/>
            <w:szCs w:val="20"/>
          </w:rPr>
          <w:t>https://doi.org/10.1080/20008198.2018.1487225</w:t>
        </w:r>
      </w:hyperlink>
    </w:p>
    <w:p w14:paraId="1EE5080E" w14:textId="77777777" w:rsidR="00ED564E" w:rsidRPr="00ED564E" w:rsidRDefault="00ED564E" w:rsidP="00ED564E">
      <w:pPr>
        <w:pStyle w:val="Default"/>
        <w:numPr>
          <w:ilvl w:val="0"/>
          <w:numId w:val="47"/>
        </w:numPr>
        <w:rPr>
          <w:rFonts w:cstheme="minorHAnsi"/>
          <w:bCs/>
          <w:szCs w:val="20"/>
        </w:rPr>
      </w:pPr>
      <w:r w:rsidRPr="00ED564E">
        <w:rPr>
          <w:rFonts w:cstheme="minorHAnsi"/>
          <w:bCs/>
          <w:szCs w:val="20"/>
        </w:rPr>
        <w:t xml:space="preserve">Van Minnen, A., Hendriks, L., de </w:t>
      </w:r>
      <w:proofErr w:type="spellStart"/>
      <w:r w:rsidRPr="00ED564E">
        <w:rPr>
          <w:rFonts w:cstheme="minorHAnsi"/>
          <w:bCs/>
          <w:szCs w:val="20"/>
        </w:rPr>
        <w:t>Kleine</w:t>
      </w:r>
      <w:proofErr w:type="spellEnd"/>
      <w:r w:rsidRPr="00ED564E">
        <w:rPr>
          <w:rFonts w:cstheme="minorHAnsi"/>
          <w:bCs/>
          <w:szCs w:val="20"/>
        </w:rPr>
        <w:t xml:space="preserve">, R., Hendriks, G-J., </w:t>
      </w:r>
      <w:proofErr w:type="spellStart"/>
      <w:r w:rsidRPr="00ED564E">
        <w:rPr>
          <w:rFonts w:cstheme="minorHAnsi"/>
          <w:bCs/>
          <w:szCs w:val="20"/>
        </w:rPr>
        <w:t>Verhagen</w:t>
      </w:r>
      <w:proofErr w:type="spellEnd"/>
      <w:r w:rsidRPr="00ED564E">
        <w:rPr>
          <w:rFonts w:cstheme="minorHAnsi"/>
          <w:bCs/>
          <w:szCs w:val="20"/>
        </w:rPr>
        <w:t xml:space="preserve">, M., De Jongh, A., (2018). Therapist rotation: a novel approach for implementation of trauma-focused treatment in post-traumatic stress disorder. European Journal of </w:t>
      </w:r>
      <w:proofErr w:type="spellStart"/>
      <w:r w:rsidRPr="00ED564E">
        <w:rPr>
          <w:rFonts w:cstheme="minorHAnsi"/>
          <w:bCs/>
          <w:szCs w:val="20"/>
        </w:rPr>
        <w:t>Psychotraumatology</w:t>
      </w:r>
      <w:proofErr w:type="spellEnd"/>
      <w:r w:rsidRPr="00ED564E">
        <w:rPr>
          <w:rFonts w:cstheme="minorHAnsi"/>
          <w:bCs/>
          <w:szCs w:val="20"/>
        </w:rPr>
        <w:t>, 9:1, </w:t>
      </w:r>
      <w:hyperlink r:id="rId17" w:history="1">
        <w:r w:rsidRPr="00ED564E">
          <w:rPr>
            <w:rStyle w:val="Hyperlink"/>
            <w:rFonts w:cstheme="minorHAnsi"/>
            <w:bCs/>
            <w:szCs w:val="20"/>
          </w:rPr>
          <w:t>https://doi.org/10.1080/20008198.2018.1492836</w:t>
        </w:r>
      </w:hyperlink>
    </w:p>
    <w:p w14:paraId="463CBCBA" w14:textId="5372D5E7" w:rsidR="008B36F7" w:rsidRPr="00C63B9D" w:rsidRDefault="008B36F7" w:rsidP="00C63B9D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  <w:lang w:val="nl-NL"/>
        </w:rPr>
      </w:pPr>
    </w:p>
    <w:sectPr w:rsidR="008B36F7" w:rsidRPr="00C63B9D" w:rsidSect="00C418F7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004F" w14:textId="77777777" w:rsidR="00366421" w:rsidRDefault="00366421" w:rsidP="00FE137D">
      <w:pPr>
        <w:spacing w:line="240" w:lineRule="auto"/>
      </w:pPr>
      <w:r>
        <w:separator/>
      </w:r>
    </w:p>
  </w:endnote>
  <w:endnote w:type="continuationSeparator" w:id="0">
    <w:p w14:paraId="240C2EA7" w14:textId="77777777" w:rsidR="00366421" w:rsidRDefault="00366421" w:rsidP="00FE137D">
      <w:pPr>
        <w:spacing w:line="240" w:lineRule="auto"/>
      </w:pPr>
      <w:r>
        <w:continuationSeparator/>
      </w:r>
    </w:p>
  </w:endnote>
  <w:endnote w:type="continuationNotice" w:id="1">
    <w:p w14:paraId="330ADD86" w14:textId="77777777" w:rsidR="00366421" w:rsidRDefault="003664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D694D" w14:paraId="4B0C452B" w14:textId="77777777" w:rsidTr="00BA3CCA">
      <w:tc>
        <w:tcPr>
          <w:tcW w:w="4508" w:type="dxa"/>
        </w:tcPr>
        <w:p w14:paraId="5CAE6051" w14:textId="32AE57C4" w:rsidR="001D694D" w:rsidRDefault="001D694D">
          <w:pPr>
            <w:pStyle w:val="Voettekst"/>
            <w:rPr>
              <w:lang w:val="en-US"/>
            </w:rPr>
          </w:pPr>
          <w:r>
            <w:rPr>
              <w:lang w:val="en-US"/>
            </w:rPr>
            <w:t xml:space="preserve">Versie </w:t>
          </w:r>
          <w:r w:rsidR="00505BA2">
            <w:rPr>
              <w:lang w:val="en-US"/>
            </w:rPr>
            <w:t xml:space="preserve">15 </w:t>
          </w:r>
          <w:proofErr w:type="spellStart"/>
          <w:r w:rsidR="00505BA2">
            <w:rPr>
              <w:lang w:val="en-US"/>
            </w:rPr>
            <w:t>mei</w:t>
          </w:r>
          <w:proofErr w:type="spellEnd"/>
          <w:r w:rsidR="00505BA2">
            <w:rPr>
              <w:lang w:val="en-US"/>
            </w:rPr>
            <w:t xml:space="preserve"> 2020</w:t>
          </w:r>
        </w:p>
      </w:tc>
      <w:tc>
        <w:tcPr>
          <w:tcW w:w="4508" w:type="dxa"/>
        </w:tcPr>
        <w:p w14:paraId="28B1E0DD" w14:textId="0441BF8A" w:rsidR="001D694D" w:rsidRDefault="00505BA2" w:rsidP="00BA3CCA">
          <w:pPr>
            <w:pStyle w:val="Voettekst"/>
            <w:jc w:val="right"/>
            <w:rPr>
              <w:lang w:val="en-US"/>
            </w:rPr>
          </w:pPr>
          <w:sdt>
            <w:sdtPr>
              <w:id w:val="1905414430"/>
              <w:docPartObj>
                <w:docPartGallery w:val="Page Numbers (Bottom of Page)"/>
                <w:docPartUnique/>
              </w:docPartObj>
            </w:sdtPr>
            <w:sdtEndPr/>
            <w:sdtContent>
              <w:r w:rsidR="001D694D">
                <w:fldChar w:fldCharType="begin"/>
              </w:r>
              <w:r w:rsidR="001D694D">
                <w:instrText>PAGE   \* MERGEFORMAT</w:instrText>
              </w:r>
              <w:r w:rsidR="001D694D">
                <w:fldChar w:fldCharType="separate"/>
              </w:r>
              <w:r w:rsidR="001D694D">
                <w:rPr>
                  <w:noProof/>
                </w:rPr>
                <w:t>23</w:t>
              </w:r>
              <w:r w:rsidR="001D694D">
                <w:fldChar w:fldCharType="end"/>
              </w:r>
            </w:sdtContent>
          </w:sdt>
        </w:p>
      </w:tc>
    </w:tr>
  </w:tbl>
  <w:p w14:paraId="28EBB9A9" w14:textId="3B9A1E43" w:rsidR="001D694D" w:rsidRPr="00FE137D" w:rsidRDefault="001D694D">
    <w:pPr>
      <w:pStyle w:val="Voettekst"/>
      <w:rPr>
        <w:lang w:val="en-US"/>
      </w:rPr>
    </w:pPr>
  </w:p>
  <w:p w14:paraId="08011973" w14:textId="77777777" w:rsidR="001D694D" w:rsidRDefault="001D6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2C72" w14:textId="77777777" w:rsidR="00366421" w:rsidRDefault="00366421" w:rsidP="00FE137D">
      <w:pPr>
        <w:spacing w:line="240" w:lineRule="auto"/>
      </w:pPr>
      <w:r>
        <w:separator/>
      </w:r>
    </w:p>
  </w:footnote>
  <w:footnote w:type="continuationSeparator" w:id="0">
    <w:p w14:paraId="52DAC9E7" w14:textId="77777777" w:rsidR="00366421" w:rsidRDefault="00366421" w:rsidP="00FE137D">
      <w:pPr>
        <w:spacing w:line="240" w:lineRule="auto"/>
      </w:pPr>
      <w:r>
        <w:continuationSeparator/>
      </w:r>
    </w:p>
  </w:footnote>
  <w:footnote w:type="continuationNotice" w:id="1">
    <w:p w14:paraId="152D2E66" w14:textId="77777777" w:rsidR="00366421" w:rsidRDefault="003664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2EFC" w14:textId="74151C88" w:rsidR="002426E9" w:rsidRPr="00FE137D" w:rsidRDefault="00AF0AB7" w:rsidP="00FE137D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1C10C0" wp14:editId="26454CFE">
          <wp:simplePos x="0" y="0"/>
          <wp:positionH relativeFrom="column">
            <wp:posOffset>3371850</wp:posOffset>
          </wp:positionH>
          <wp:positionV relativeFrom="paragraph">
            <wp:posOffset>-143510</wp:posOffset>
          </wp:positionV>
          <wp:extent cx="683315" cy="310921"/>
          <wp:effectExtent l="0" t="0" r="2540" b="0"/>
          <wp:wrapNone/>
          <wp:docPr id="3" name="Afbeelding 3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sytr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15" cy="31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94D" w:rsidRPr="00FE137D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1E4579F" wp14:editId="2262CB5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357200" cy="97200"/>
          <wp:effectExtent l="0" t="0" r="0" b="0"/>
          <wp:wrapSquare wrapText="bothSides"/>
          <wp:docPr id="8" name="Afbeelding 8" descr="C:\Users\merien\AppData\Local\Microsoft\Windows\INetCache\Content.Word\FortaOpleidi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ien\AppData\Local\Microsoft\Windows\INetCache\Content.Word\FortaOpleiding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E1E">
      <w:t>In</w:t>
    </w:r>
    <w:r w:rsidR="00B93715">
      <w:t>tensief (Online) behandelen van PTSS met Exposure en EMDR therapie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F6"/>
    <w:multiLevelType w:val="hybridMultilevel"/>
    <w:tmpl w:val="47A85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E49"/>
    <w:multiLevelType w:val="hybridMultilevel"/>
    <w:tmpl w:val="FF449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2C21"/>
    <w:multiLevelType w:val="hybridMultilevel"/>
    <w:tmpl w:val="33EC4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17A03"/>
    <w:multiLevelType w:val="hybridMultilevel"/>
    <w:tmpl w:val="11B6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746D"/>
    <w:multiLevelType w:val="hybridMultilevel"/>
    <w:tmpl w:val="A9B0540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A8674C2"/>
    <w:multiLevelType w:val="hybridMultilevel"/>
    <w:tmpl w:val="A9E8D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E6F08"/>
    <w:multiLevelType w:val="hybridMultilevel"/>
    <w:tmpl w:val="9FC4B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84F98"/>
    <w:multiLevelType w:val="hybridMultilevel"/>
    <w:tmpl w:val="8C980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F7D12"/>
    <w:multiLevelType w:val="hybridMultilevel"/>
    <w:tmpl w:val="BC7C7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4120D"/>
    <w:multiLevelType w:val="hybridMultilevel"/>
    <w:tmpl w:val="45B6B8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69E4"/>
    <w:multiLevelType w:val="hybridMultilevel"/>
    <w:tmpl w:val="21B68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1576"/>
    <w:multiLevelType w:val="hybridMultilevel"/>
    <w:tmpl w:val="E9FAA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28A9"/>
    <w:multiLevelType w:val="hybridMultilevel"/>
    <w:tmpl w:val="0C7AD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067B"/>
    <w:multiLevelType w:val="hybridMultilevel"/>
    <w:tmpl w:val="6DA02E36"/>
    <w:lvl w:ilvl="0" w:tplc="E5F20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1DB3"/>
    <w:multiLevelType w:val="hybridMultilevel"/>
    <w:tmpl w:val="0DCE1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26C72"/>
    <w:multiLevelType w:val="hybridMultilevel"/>
    <w:tmpl w:val="45507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76F33"/>
    <w:multiLevelType w:val="hybridMultilevel"/>
    <w:tmpl w:val="8D2E8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85846"/>
    <w:multiLevelType w:val="hybridMultilevel"/>
    <w:tmpl w:val="7A00E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A6E5F"/>
    <w:multiLevelType w:val="hybridMultilevel"/>
    <w:tmpl w:val="0D0C0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303D0"/>
    <w:multiLevelType w:val="hybridMultilevel"/>
    <w:tmpl w:val="F446C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B24D6"/>
    <w:multiLevelType w:val="hybridMultilevel"/>
    <w:tmpl w:val="9D2C4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24814"/>
    <w:multiLevelType w:val="hybridMultilevel"/>
    <w:tmpl w:val="B5D2C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235A5"/>
    <w:multiLevelType w:val="hybridMultilevel"/>
    <w:tmpl w:val="79260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75AD5"/>
    <w:multiLevelType w:val="hybridMultilevel"/>
    <w:tmpl w:val="C64CD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620D9"/>
    <w:multiLevelType w:val="hybridMultilevel"/>
    <w:tmpl w:val="B206F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65B98"/>
    <w:multiLevelType w:val="hybridMultilevel"/>
    <w:tmpl w:val="5032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83FE4"/>
    <w:multiLevelType w:val="hybridMultilevel"/>
    <w:tmpl w:val="A5C4E9D4"/>
    <w:lvl w:ilvl="0" w:tplc="433E17F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02FAF"/>
    <w:multiLevelType w:val="multilevel"/>
    <w:tmpl w:val="251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2D23C0"/>
    <w:multiLevelType w:val="hybridMultilevel"/>
    <w:tmpl w:val="7F94C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82DB4"/>
    <w:multiLevelType w:val="hybridMultilevel"/>
    <w:tmpl w:val="06B0E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E5D10"/>
    <w:multiLevelType w:val="hybridMultilevel"/>
    <w:tmpl w:val="CF8A9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077C9"/>
    <w:multiLevelType w:val="hybridMultilevel"/>
    <w:tmpl w:val="4B427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17C4C"/>
    <w:multiLevelType w:val="hybridMultilevel"/>
    <w:tmpl w:val="A1AA749A"/>
    <w:lvl w:ilvl="0" w:tplc="0413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3" w15:restartNumberingAfterBreak="0">
    <w:nsid w:val="4CAA510D"/>
    <w:multiLevelType w:val="hybridMultilevel"/>
    <w:tmpl w:val="4CCC8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C377D"/>
    <w:multiLevelType w:val="hybridMultilevel"/>
    <w:tmpl w:val="63481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07C2"/>
    <w:multiLevelType w:val="hybridMultilevel"/>
    <w:tmpl w:val="9E90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D3258"/>
    <w:multiLevelType w:val="hybridMultilevel"/>
    <w:tmpl w:val="14BCF8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61681"/>
    <w:multiLevelType w:val="hybridMultilevel"/>
    <w:tmpl w:val="8C5E9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07DC5"/>
    <w:multiLevelType w:val="hybridMultilevel"/>
    <w:tmpl w:val="F0A8F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800AB"/>
    <w:multiLevelType w:val="hybridMultilevel"/>
    <w:tmpl w:val="48B6D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84910"/>
    <w:multiLevelType w:val="hybridMultilevel"/>
    <w:tmpl w:val="72BAD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5081A"/>
    <w:multiLevelType w:val="hybridMultilevel"/>
    <w:tmpl w:val="18D897F8"/>
    <w:lvl w:ilvl="0" w:tplc="40008F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A7595"/>
    <w:multiLevelType w:val="hybridMultilevel"/>
    <w:tmpl w:val="3FE82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91C02"/>
    <w:multiLevelType w:val="hybridMultilevel"/>
    <w:tmpl w:val="80F2556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4D1901"/>
    <w:multiLevelType w:val="hybridMultilevel"/>
    <w:tmpl w:val="079E9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B20D3"/>
    <w:multiLevelType w:val="hybridMultilevel"/>
    <w:tmpl w:val="D2626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A30F7"/>
    <w:multiLevelType w:val="hybridMultilevel"/>
    <w:tmpl w:val="467A47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5"/>
  </w:num>
  <w:num w:numId="4">
    <w:abstractNumId w:val="18"/>
  </w:num>
  <w:num w:numId="5">
    <w:abstractNumId w:val="14"/>
  </w:num>
  <w:num w:numId="6">
    <w:abstractNumId w:val="0"/>
  </w:num>
  <w:num w:numId="7">
    <w:abstractNumId w:val="5"/>
  </w:num>
  <w:num w:numId="8">
    <w:abstractNumId w:val="34"/>
  </w:num>
  <w:num w:numId="9">
    <w:abstractNumId w:val="19"/>
  </w:num>
  <w:num w:numId="10">
    <w:abstractNumId w:val="42"/>
  </w:num>
  <w:num w:numId="11">
    <w:abstractNumId w:val="38"/>
  </w:num>
  <w:num w:numId="12">
    <w:abstractNumId w:val="11"/>
  </w:num>
  <w:num w:numId="13">
    <w:abstractNumId w:val="31"/>
  </w:num>
  <w:num w:numId="14">
    <w:abstractNumId w:val="12"/>
  </w:num>
  <w:num w:numId="15">
    <w:abstractNumId w:val="2"/>
  </w:num>
  <w:num w:numId="16">
    <w:abstractNumId w:val="37"/>
  </w:num>
  <w:num w:numId="17">
    <w:abstractNumId w:val="22"/>
  </w:num>
  <w:num w:numId="18">
    <w:abstractNumId w:val="1"/>
  </w:num>
  <w:num w:numId="19">
    <w:abstractNumId w:val="15"/>
  </w:num>
  <w:num w:numId="20">
    <w:abstractNumId w:val="23"/>
  </w:num>
  <w:num w:numId="21">
    <w:abstractNumId w:val="20"/>
  </w:num>
  <w:num w:numId="22">
    <w:abstractNumId w:val="21"/>
  </w:num>
  <w:num w:numId="23">
    <w:abstractNumId w:val="29"/>
  </w:num>
  <w:num w:numId="24">
    <w:abstractNumId w:val="46"/>
  </w:num>
  <w:num w:numId="25">
    <w:abstractNumId w:val="9"/>
  </w:num>
  <w:num w:numId="26">
    <w:abstractNumId w:val="39"/>
  </w:num>
  <w:num w:numId="27">
    <w:abstractNumId w:val="3"/>
  </w:num>
  <w:num w:numId="28">
    <w:abstractNumId w:val="4"/>
  </w:num>
  <w:num w:numId="29">
    <w:abstractNumId w:val="43"/>
  </w:num>
  <w:num w:numId="30">
    <w:abstractNumId w:val="7"/>
  </w:num>
  <w:num w:numId="31">
    <w:abstractNumId w:val="17"/>
  </w:num>
  <w:num w:numId="32">
    <w:abstractNumId w:val="44"/>
  </w:num>
  <w:num w:numId="33">
    <w:abstractNumId w:val="6"/>
  </w:num>
  <w:num w:numId="34">
    <w:abstractNumId w:val="45"/>
  </w:num>
  <w:num w:numId="35">
    <w:abstractNumId w:val="35"/>
  </w:num>
  <w:num w:numId="36">
    <w:abstractNumId w:val="16"/>
  </w:num>
  <w:num w:numId="37">
    <w:abstractNumId w:val="10"/>
  </w:num>
  <w:num w:numId="38">
    <w:abstractNumId w:val="32"/>
  </w:num>
  <w:num w:numId="39">
    <w:abstractNumId w:val="8"/>
  </w:num>
  <w:num w:numId="40">
    <w:abstractNumId w:val="40"/>
  </w:num>
  <w:num w:numId="41">
    <w:abstractNumId w:val="30"/>
  </w:num>
  <w:num w:numId="42">
    <w:abstractNumId w:val="28"/>
  </w:num>
  <w:num w:numId="43">
    <w:abstractNumId w:val="24"/>
  </w:num>
  <w:num w:numId="44">
    <w:abstractNumId w:val="41"/>
  </w:num>
  <w:num w:numId="45">
    <w:abstractNumId w:val="13"/>
  </w:num>
  <w:num w:numId="46">
    <w:abstractNumId w:val="26"/>
  </w:num>
  <w:num w:numId="47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6C7C98"/>
    <w:rsid w:val="000027C5"/>
    <w:rsid w:val="00004A3E"/>
    <w:rsid w:val="000065BB"/>
    <w:rsid w:val="00015E28"/>
    <w:rsid w:val="00017F58"/>
    <w:rsid w:val="00030329"/>
    <w:rsid w:val="00030FA5"/>
    <w:rsid w:val="00032B4E"/>
    <w:rsid w:val="00040A51"/>
    <w:rsid w:val="00046E36"/>
    <w:rsid w:val="00047D53"/>
    <w:rsid w:val="00053443"/>
    <w:rsid w:val="00054DAF"/>
    <w:rsid w:val="000625A1"/>
    <w:rsid w:val="00071E08"/>
    <w:rsid w:val="00073932"/>
    <w:rsid w:val="00077C42"/>
    <w:rsid w:val="00080EFC"/>
    <w:rsid w:val="00082B1A"/>
    <w:rsid w:val="00082CE8"/>
    <w:rsid w:val="000832D2"/>
    <w:rsid w:val="0008338E"/>
    <w:rsid w:val="0008377D"/>
    <w:rsid w:val="00095851"/>
    <w:rsid w:val="00095E54"/>
    <w:rsid w:val="00096154"/>
    <w:rsid w:val="000A0125"/>
    <w:rsid w:val="000A1753"/>
    <w:rsid w:val="000A4E4A"/>
    <w:rsid w:val="000B21BD"/>
    <w:rsid w:val="000C06F8"/>
    <w:rsid w:val="000C0C71"/>
    <w:rsid w:val="000C2093"/>
    <w:rsid w:val="000C34C6"/>
    <w:rsid w:val="000C42DD"/>
    <w:rsid w:val="000E777B"/>
    <w:rsid w:val="000F41EF"/>
    <w:rsid w:val="000F6895"/>
    <w:rsid w:val="000F72D6"/>
    <w:rsid w:val="001174CE"/>
    <w:rsid w:val="001178AF"/>
    <w:rsid w:val="0013168F"/>
    <w:rsid w:val="00141F69"/>
    <w:rsid w:val="001466D3"/>
    <w:rsid w:val="00146EA0"/>
    <w:rsid w:val="001500F1"/>
    <w:rsid w:val="00152868"/>
    <w:rsid w:val="00153DFC"/>
    <w:rsid w:val="00166138"/>
    <w:rsid w:val="00166235"/>
    <w:rsid w:val="00166AF1"/>
    <w:rsid w:val="001809E2"/>
    <w:rsid w:val="00196F53"/>
    <w:rsid w:val="001A114E"/>
    <w:rsid w:val="001B091E"/>
    <w:rsid w:val="001B0E0B"/>
    <w:rsid w:val="001B5AAD"/>
    <w:rsid w:val="001C14DE"/>
    <w:rsid w:val="001C4BC6"/>
    <w:rsid w:val="001C5B53"/>
    <w:rsid w:val="001D027B"/>
    <w:rsid w:val="001D1F30"/>
    <w:rsid w:val="001D694D"/>
    <w:rsid w:val="001E1E39"/>
    <w:rsid w:val="001E374E"/>
    <w:rsid w:val="001E56A3"/>
    <w:rsid w:val="001E6602"/>
    <w:rsid w:val="001E7ACC"/>
    <w:rsid w:val="001E7F7E"/>
    <w:rsid w:val="002134E0"/>
    <w:rsid w:val="0021707A"/>
    <w:rsid w:val="00221229"/>
    <w:rsid w:val="00221A46"/>
    <w:rsid w:val="002244A3"/>
    <w:rsid w:val="00225310"/>
    <w:rsid w:val="002310DD"/>
    <w:rsid w:val="00232ABC"/>
    <w:rsid w:val="00233AD3"/>
    <w:rsid w:val="002340FC"/>
    <w:rsid w:val="002418A0"/>
    <w:rsid w:val="002426E9"/>
    <w:rsid w:val="002503CA"/>
    <w:rsid w:val="002555A0"/>
    <w:rsid w:val="00260562"/>
    <w:rsid w:val="002622B5"/>
    <w:rsid w:val="00262D0E"/>
    <w:rsid w:val="002739B5"/>
    <w:rsid w:val="00273DA1"/>
    <w:rsid w:val="00275E36"/>
    <w:rsid w:val="00281AAD"/>
    <w:rsid w:val="00281EA5"/>
    <w:rsid w:val="002828C6"/>
    <w:rsid w:val="002842AE"/>
    <w:rsid w:val="002855DB"/>
    <w:rsid w:val="00286A66"/>
    <w:rsid w:val="00296384"/>
    <w:rsid w:val="0029772A"/>
    <w:rsid w:val="002A0ACD"/>
    <w:rsid w:val="002A3E4C"/>
    <w:rsid w:val="002B1D21"/>
    <w:rsid w:val="002C23E6"/>
    <w:rsid w:val="002C242E"/>
    <w:rsid w:val="002D2787"/>
    <w:rsid w:val="002D3CCE"/>
    <w:rsid w:val="002E31C8"/>
    <w:rsid w:val="002E413C"/>
    <w:rsid w:val="002F49D7"/>
    <w:rsid w:val="002F688E"/>
    <w:rsid w:val="00303A4E"/>
    <w:rsid w:val="00306C48"/>
    <w:rsid w:val="00314D1C"/>
    <w:rsid w:val="00316E9B"/>
    <w:rsid w:val="00326E85"/>
    <w:rsid w:val="0033258C"/>
    <w:rsid w:val="00335712"/>
    <w:rsid w:val="0033616B"/>
    <w:rsid w:val="003454A1"/>
    <w:rsid w:val="0036059F"/>
    <w:rsid w:val="00365B1A"/>
    <w:rsid w:val="00365FD3"/>
    <w:rsid w:val="00366421"/>
    <w:rsid w:val="00376DA8"/>
    <w:rsid w:val="003818C5"/>
    <w:rsid w:val="00394C1C"/>
    <w:rsid w:val="003A06F7"/>
    <w:rsid w:val="003A2934"/>
    <w:rsid w:val="003A2E27"/>
    <w:rsid w:val="003A3BCA"/>
    <w:rsid w:val="003A47C1"/>
    <w:rsid w:val="003A507C"/>
    <w:rsid w:val="003A748C"/>
    <w:rsid w:val="003B54FF"/>
    <w:rsid w:val="003C2122"/>
    <w:rsid w:val="003C2287"/>
    <w:rsid w:val="003D6196"/>
    <w:rsid w:val="003E2A7A"/>
    <w:rsid w:val="003E5AE9"/>
    <w:rsid w:val="003F18B0"/>
    <w:rsid w:val="00401343"/>
    <w:rsid w:val="00411E62"/>
    <w:rsid w:val="00412FDB"/>
    <w:rsid w:val="00415459"/>
    <w:rsid w:val="00420091"/>
    <w:rsid w:val="0042077E"/>
    <w:rsid w:val="00430B49"/>
    <w:rsid w:val="004321F8"/>
    <w:rsid w:val="004368BF"/>
    <w:rsid w:val="00437AE0"/>
    <w:rsid w:val="0045181B"/>
    <w:rsid w:val="00451DAC"/>
    <w:rsid w:val="004570F6"/>
    <w:rsid w:val="0046484F"/>
    <w:rsid w:val="00470D75"/>
    <w:rsid w:val="00473F69"/>
    <w:rsid w:val="00476ACF"/>
    <w:rsid w:val="0048160D"/>
    <w:rsid w:val="0048218A"/>
    <w:rsid w:val="00484B6C"/>
    <w:rsid w:val="00484FFE"/>
    <w:rsid w:val="00486FCE"/>
    <w:rsid w:val="00496B87"/>
    <w:rsid w:val="004A5221"/>
    <w:rsid w:val="004A55A9"/>
    <w:rsid w:val="004A567E"/>
    <w:rsid w:val="004A6A6A"/>
    <w:rsid w:val="004A767B"/>
    <w:rsid w:val="004A7842"/>
    <w:rsid w:val="004A7A9E"/>
    <w:rsid w:val="004B0066"/>
    <w:rsid w:val="004B2ED8"/>
    <w:rsid w:val="004B4825"/>
    <w:rsid w:val="004B523C"/>
    <w:rsid w:val="004C5168"/>
    <w:rsid w:val="004D733E"/>
    <w:rsid w:val="004E1E09"/>
    <w:rsid w:val="004F3568"/>
    <w:rsid w:val="004F4A0C"/>
    <w:rsid w:val="004F545A"/>
    <w:rsid w:val="00501E8D"/>
    <w:rsid w:val="00505BA2"/>
    <w:rsid w:val="005249FB"/>
    <w:rsid w:val="00525304"/>
    <w:rsid w:val="00526FFE"/>
    <w:rsid w:val="00532FE5"/>
    <w:rsid w:val="00535BDF"/>
    <w:rsid w:val="00536A6E"/>
    <w:rsid w:val="00536E1D"/>
    <w:rsid w:val="00543B5A"/>
    <w:rsid w:val="005449DF"/>
    <w:rsid w:val="00553C46"/>
    <w:rsid w:val="00560B67"/>
    <w:rsid w:val="00567013"/>
    <w:rsid w:val="005705CD"/>
    <w:rsid w:val="00571AE0"/>
    <w:rsid w:val="00575278"/>
    <w:rsid w:val="00575803"/>
    <w:rsid w:val="00591290"/>
    <w:rsid w:val="005A11A5"/>
    <w:rsid w:val="005A7D4C"/>
    <w:rsid w:val="005B3B97"/>
    <w:rsid w:val="005B55CA"/>
    <w:rsid w:val="005B79D4"/>
    <w:rsid w:val="005C1A87"/>
    <w:rsid w:val="005C3A20"/>
    <w:rsid w:val="005C3E04"/>
    <w:rsid w:val="005C5ECB"/>
    <w:rsid w:val="005D0DBD"/>
    <w:rsid w:val="005D12F6"/>
    <w:rsid w:val="005D1C1C"/>
    <w:rsid w:val="005D6E38"/>
    <w:rsid w:val="005E05E7"/>
    <w:rsid w:val="005E6079"/>
    <w:rsid w:val="00600AFD"/>
    <w:rsid w:val="0060478B"/>
    <w:rsid w:val="0060609A"/>
    <w:rsid w:val="006069EA"/>
    <w:rsid w:val="00610D92"/>
    <w:rsid w:val="006258ED"/>
    <w:rsid w:val="006322EF"/>
    <w:rsid w:val="00632E58"/>
    <w:rsid w:val="0063597B"/>
    <w:rsid w:val="0064392C"/>
    <w:rsid w:val="0065499E"/>
    <w:rsid w:val="00656F80"/>
    <w:rsid w:val="006572A8"/>
    <w:rsid w:val="006575AA"/>
    <w:rsid w:val="00670A6A"/>
    <w:rsid w:val="00672F22"/>
    <w:rsid w:val="00681570"/>
    <w:rsid w:val="00687318"/>
    <w:rsid w:val="006A4F56"/>
    <w:rsid w:val="006A5E76"/>
    <w:rsid w:val="006B37B0"/>
    <w:rsid w:val="006B4836"/>
    <w:rsid w:val="006B7E1D"/>
    <w:rsid w:val="006E1A15"/>
    <w:rsid w:val="006E1C1F"/>
    <w:rsid w:val="006E7C0E"/>
    <w:rsid w:val="00712494"/>
    <w:rsid w:val="00713054"/>
    <w:rsid w:val="007161CE"/>
    <w:rsid w:val="007205A0"/>
    <w:rsid w:val="0072180E"/>
    <w:rsid w:val="00723BAF"/>
    <w:rsid w:val="00724AC2"/>
    <w:rsid w:val="00724D7A"/>
    <w:rsid w:val="00725052"/>
    <w:rsid w:val="007262C1"/>
    <w:rsid w:val="00727381"/>
    <w:rsid w:val="0073205A"/>
    <w:rsid w:val="0074075E"/>
    <w:rsid w:val="0074158F"/>
    <w:rsid w:val="00741AEB"/>
    <w:rsid w:val="0075462F"/>
    <w:rsid w:val="00760899"/>
    <w:rsid w:val="00765AC6"/>
    <w:rsid w:val="00766912"/>
    <w:rsid w:val="00775E0B"/>
    <w:rsid w:val="00776A50"/>
    <w:rsid w:val="007829A8"/>
    <w:rsid w:val="00790EEB"/>
    <w:rsid w:val="00792A8E"/>
    <w:rsid w:val="00796ECA"/>
    <w:rsid w:val="007A0036"/>
    <w:rsid w:val="007A5926"/>
    <w:rsid w:val="007B0123"/>
    <w:rsid w:val="007B1D99"/>
    <w:rsid w:val="007C09B1"/>
    <w:rsid w:val="007C1459"/>
    <w:rsid w:val="007C250F"/>
    <w:rsid w:val="007C5784"/>
    <w:rsid w:val="007D37DD"/>
    <w:rsid w:val="007D6078"/>
    <w:rsid w:val="007E2991"/>
    <w:rsid w:val="007E4252"/>
    <w:rsid w:val="00804993"/>
    <w:rsid w:val="00804CE5"/>
    <w:rsid w:val="00805E60"/>
    <w:rsid w:val="00821210"/>
    <w:rsid w:val="00824F2C"/>
    <w:rsid w:val="00825B75"/>
    <w:rsid w:val="00825C1A"/>
    <w:rsid w:val="00826A1E"/>
    <w:rsid w:val="008455AA"/>
    <w:rsid w:val="008470EC"/>
    <w:rsid w:val="008569E4"/>
    <w:rsid w:val="00863DED"/>
    <w:rsid w:val="00873BAF"/>
    <w:rsid w:val="0089399B"/>
    <w:rsid w:val="008A1065"/>
    <w:rsid w:val="008B36F7"/>
    <w:rsid w:val="008C7EEE"/>
    <w:rsid w:val="008D14E8"/>
    <w:rsid w:val="008D4107"/>
    <w:rsid w:val="008D485E"/>
    <w:rsid w:val="008E0BDC"/>
    <w:rsid w:val="008F5388"/>
    <w:rsid w:val="008F6564"/>
    <w:rsid w:val="009000B3"/>
    <w:rsid w:val="009023D3"/>
    <w:rsid w:val="009061EF"/>
    <w:rsid w:val="00907E70"/>
    <w:rsid w:val="00912F99"/>
    <w:rsid w:val="0091709B"/>
    <w:rsid w:val="00930C97"/>
    <w:rsid w:val="00933305"/>
    <w:rsid w:val="009435C4"/>
    <w:rsid w:val="0094480B"/>
    <w:rsid w:val="009453E5"/>
    <w:rsid w:val="00946811"/>
    <w:rsid w:val="0096088A"/>
    <w:rsid w:val="00961890"/>
    <w:rsid w:val="0096214A"/>
    <w:rsid w:val="00965E2F"/>
    <w:rsid w:val="00971FBB"/>
    <w:rsid w:val="0099230C"/>
    <w:rsid w:val="009973A2"/>
    <w:rsid w:val="009975BE"/>
    <w:rsid w:val="00997AC4"/>
    <w:rsid w:val="009A3717"/>
    <w:rsid w:val="009A649A"/>
    <w:rsid w:val="009C2F19"/>
    <w:rsid w:val="009C4CA8"/>
    <w:rsid w:val="009D301B"/>
    <w:rsid w:val="009D5EAA"/>
    <w:rsid w:val="009E7F2C"/>
    <w:rsid w:val="009F718C"/>
    <w:rsid w:val="00A26403"/>
    <w:rsid w:val="00A26EE9"/>
    <w:rsid w:val="00A27DBA"/>
    <w:rsid w:val="00A43675"/>
    <w:rsid w:val="00A557DC"/>
    <w:rsid w:val="00A57703"/>
    <w:rsid w:val="00A662BB"/>
    <w:rsid w:val="00A72B13"/>
    <w:rsid w:val="00A72E60"/>
    <w:rsid w:val="00A77153"/>
    <w:rsid w:val="00A80DC7"/>
    <w:rsid w:val="00A816D4"/>
    <w:rsid w:val="00A85EA6"/>
    <w:rsid w:val="00A91C36"/>
    <w:rsid w:val="00A93CBC"/>
    <w:rsid w:val="00A94208"/>
    <w:rsid w:val="00AA2488"/>
    <w:rsid w:val="00AB01F1"/>
    <w:rsid w:val="00AB2311"/>
    <w:rsid w:val="00AB456F"/>
    <w:rsid w:val="00AC084A"/>
    <w:rsid w:val="00AC1A93"/>
    <w:rsid w:val="00AD144B"/>
    <w:rsid w:val="00AE4B37"/>
    <w:rsid w:val="00AF0AB7"/>
    <w:rsid w:val="00AF7AFD"/>
    <w:rsid w:val="00B247DB"/>
    <w:rsid w:val="00B272A1"/>
    <w:rsid w:val="00B30155"/>
    <w:rsid w:val="00B43231"/>
    <w:rsid w:val="00B5065E"/>
    <w:rsid w:val="00B53762"/>
    <w:rsid w:val="00B65C18"/>
    <w:rsid w:val="00B71672"/>
    <w:rsid w:val="00B75E30"/>
    <w:rsid w:val="00B76515"/>
    <w:rsid w:val="00B77A1F"/>
    <w:rsid w:val="00B87ACC"/>
    <w:rsid w:val="00B87C9A"/>
    <w:rsid w:val="00B913CD"/>
    <w:rsid w:val="00B93715"/>
    <w:rsid w:val="00B938C6"/>
    <w:rsid w:val="00B95E6B"/>
    <w:rsid w:val="00B95FF5"/>
    <w:rsid w:val="00B977DF"/>
    <w:rsid w:val="00BA1E54"/>
    <w:rsid w:val="00BA3CCA"/>
    <w:rsid w:val="00BA4A53"/>
    <w:rsid w:val="00BA5FD7"/>
    <w:rsid w:val="00BB4947"/>
    <w:rsid w:val="00BC75D0"/>
    <w:rsid w:val="00BD047F"/>
    <w:rsid w:val="00BD2A3E"/>
    <w:rsid w:val="00BD6BF2"/>
    <w:rsid w:val="00BD7520"/>
    <w:rsid w:val="00BE3F39"/>
    <w:rsid w:val="00BE6D0A"/>
    <w:rsid w:val="00C0328E"/>
    <w:rsid w:val="00C03FB5"/>
    <w:rsid w:val="00C150A2"/>
    <w:rsid w:val="00C17513"/>
    <w:rsid w:val="00C21989"/>
    <w:rsid w:val="00C24EE2"/>
    <w:rsid w:val="00C3076C"/>
    <w:rsid w:val="00C322C1"/>
    <w:rsid w:val="00C323CA"/>
    <w:rsid w:val="00C333EC"/>
    <w:rsid w:val="00C33D00"/>
    <w:rsid w:val="00C37343"/>
    <w:rsid w:val="00C378C1"/>
    <w:rsid w:val="00C418F7"/>
    <w:rsid w:val="00C45B8D"/>
    <w:rsid w:val="00C5621F"/>
    <w:rsid w:val="00C573FB"/>
    <w:rsid w:val="00C63B9D"/>
    <w:rsid w:val="00C67B0E"/>
    <w:rsid w:val="00C70C70"/>
    <w:rsid w:val="00C76E08"/>
    <w:rsid w:val="00C80CF6"/>
    <w:rsid w:val="00C828DD"/>
    <w:rsid w:val="00C8651D"/>
    <w:rsid w:val="00C902C2"/>
    <w:rsid w:val="00C92727"/>
    <w:rsid w:val="00C957CF"/>
    <w:rsid w:val="00C97FEA"/>
    <w:rsid w:val="00CA7495"/>
    <w:rsid w:val="00CB0285"/>
    <w:rsid w:val="00CB37D0"/>
    <w:rsid w:val="00CB3CBA"/>
    <w:rsid w:val="00CB64BF"/>
    <w:rsid w:val="00CC155A"/>
    <w:rsid w:val="00CC7BB6"/>
    <w:rsid w:val="00CD0108"/>
    <w:rsid w:val="00CD30E3"/>
    <w:rsid w:val="00CE09F2"/>
    <w:rsid w:val="00CE0B84"/>
    <w:rsid w:val="00CE1839"/>
    <w:rsid w:val="00CE2DBA"/>
    <w:rsid w:val="00CE7386"/>
    <w:rsid w:val="00CF0CCA"/>
    <w:rsid w:val="00CF45D8"/>
    <w:rsid w:val="00CF4E0F"/>
    <w:rsid w:val="00D03867"/>
    <w:rsid w:val="00D05609"/>
    <w:rsid w:val="00D104D7"/>
    <w:rsid w:val="00D12AAD"/>
    <w:rsid w:val="00D1557B"/>
    <w:rsid w:val="00D34FA0"/>
    <w:rsid w:val="00D372CF"/>
    <w:rsid w:val="00D46550"/>
    <w:rsid w:val="00D5223D"/>
    <w:rsid w:val="00D64126"/>
    <w:rsid w:val="00D71155"/>
    <w:rsid w:val="00D74B3D"/>
    <w:rsid w:val="00D75E1E"/>
    <w:rsid w:val="00D828DB"/>
    <w:rsid w:val="00D82F33"/>
    <w:rsid w:val="00D9702A"/>
    <w:rsid w:val="00D9776C"/>
    <w:rsid w:val="00DB3ED6"/>
    <w:rsid w:val="00DB6910"/>
    <w:rsid w:val="00DB73D6"/>
    <w:rsid w:val="00DB7D08"/>
    <w:rsid w:val="00DC1A6F"/>
    <w:rsid w:val="00DD6823"/>
    <w:rsid w:val="00DE7E5B"/>
    <w:rsid w:val="00DF4F9C"/>
    <w:rsid w:val="00E00F36"/>
    <w:rsid w:val="00E15417"/>
    <w:rsid w:val="00E424DD"/>
    <w:rsid w:val="00E47B42"/>
    <w:rsid w:val="00E518D0"/>
    <w:rsid w:val="00E545D8"/>
    <w:rsid w:val="00E5738E"/>
    <w:rsid w:val="00E64927"/>
    <w:rsid w:val="00E70D55"/>
    <w:rsid w:val="00E76F99"/>
    <w:rsid w:val="00E8478A"/>
    <w:rsid w:val="00E86626"/>
    <w:rsid w:val="00E876FE"/>
    <w:rsid w:val="00E91676"/>
    <w:rsid w:val="00E943DF"/>
    <w:rsid w:val="00E955CF"/>
    <w:rsid w:val="00E96379"/>
    <w:rsid w:val="00EA76B9"/>
    <w:rsid w:val="00EB04DF"/>
    <w:rsid w:val="00EB0971"/>
    <w:rsid w:val="00EB191C"/>
    <w:rsid w:val="00ED564E"/>
    <w:rsid w:val="00EE345C"/>
    <w:rsid w:val="00EE442C"/>
    <w:rsid w:val="00EF78A4"/>
    <w:rsid w:val="00F00E10"/>
    <w:rsid w:val="00F04D96"/>
    <w:rsid w:val="00F13560"/>
    <w:rsid w:val="00F22EA5"/>
    <w:rsid w:val="00F25F25"/>
    <w:rsid w:val="00F261A6"/>
    <w:rsid w:val="00F26C81"/>
    <w:rsid w:val="00F3300A"/>
    <w:rsid w:val="00F339D4"/>
    <w:rsid w:val="00F3793A"/>
    <w:rsid w:val="00F441B7"/>
    <w:rsid w:val="00F458DF"/>
    <w:rsid w:val="00F464AB"/>
    <w:rsid w:val="00F4680C"/>
    <w:rsid w:val="00F51322"/>
    <w:rsid w:val="00F52041"/>
    <w:rsid w:val="00F62A56"/>
    <w:rsid w:val="00F652FF"/>
    <w:rsid w:val="00F66C73"/>
    <w:rsid w:val="00F8579B"/>
    <w:rsid w:val="00F95740"/>
    <w:rsid w:val="00FA0773"/>
    <w:rsid w:val="00FA08E9"/>
    <w:rsid w:val="00FA14C3"/>
    <w:rsid w:val="00FA3566"/>
    <w:rsid w:val="00FB0CB9"/>
    <w:rsid w:val="00FB3B24"/>
    <w:rsid w:val="00FC6DF3"/>
    <w:rsid w:val="00FD248E"/>
    <w:rsid w:val="00FD49DB"/>
    <w:rsid w:val="00FE137D"/>
    <w:rsid w:val="00FE1E86"/>
    <w:rsid w:val="00FE59E9"/>
    <w:rsid w:val="00FE6AEA"/>
    <w:rsid w:val="00FF01C3"/>
    <w:rsid w:val="15AFEFBB"/>
    <w:rsid w:val="3D275385"/>
    <w:rsid w:val="53392B32"/>
    <w:rsid w:val="736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A016E"/>
  <w15:docId w15:val="{422DC1EE-B8E4-4AFC-A958-FA0A5FD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137D"/>
    <w:pPr>
      <w:spacing w:after="0"/>
    </w:pPr>
    <w:rPr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4B523C"/>
    <w:pPr>
      <w:outlineLvl w:val="0"/>
    </w:pPr>
    <w:rPr>
      <w:color w:val="E5055E"/>
      <w:sz w:val="40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F441B7"/>
    <w:pPr>
      <w:spacing w:before="120"/>
      <w:outlineLvl w:val="1"/>
    </w:pPr>
    <w:rPr>
      <w:sz w:val="26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F441B7"/>
    <w:pPr>
      <w:outlineLvl w:val="2"/>
    </w:p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6D0A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B0971"/>
    <w:pPr>
      <w:keepNext/>
      <w:keepLines/>
      <w:outlineLvl w:val="4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A0773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FA07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FE137D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B523C"/>
    <w:rPr>
      <w:rFonts w:asciiTheme="majorHAnsi" w:eastAsiaTheme="majorEastAsia" w:hAnsiTheme="majorHAnsi" w:cstheme="majorBidi"/>
      <w:b/>
      <w:color w:val="E5055E"/>
      <w:sz w:val="40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F441B7"/>
    <w:rPr>
      <w:rFonts w:asciiTheme="majorHAnsi" w:eastAsiaTheme="majorEastAsia" w:hAnsiTheme="majorHAnsi" w:cstheme="majorBidi"/>
      <w:b/>
      <w:iCs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F441B7"/>
    <w:rPr>
      <w:rFonts w:asciiTheme="majorHAnsi" w:eastAsiaTheme="majorEastAsia" w:hAnsiTheme="majorHAnsi" w:cstheme="majorBidi"/>
      <w:b/>
      <w:i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BE6D0A"/>
    <w:rPr>
      <w:rFonts w:asciiTheme="majorHAnsi" w:eastAsiaTheme="majorEastAsia" w:hAnsiTheme="majorHAnsi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B097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FA0773"/>
    <w:rPr>
      <w:rFonts w:asciiTheme="majorHAnsi" w:eastAsiaTheme="majorEastAsia" w:hAnsiTheme="majorHAnsi" w:cstheme="majorBidi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FA0773"/>
    <w:rPr>
      <w:rFonts w:asciiTheme="majorHAnsi" w:eastAsiaTheme="majorEastAsia" w:hAnsiTheme="majorHAnsi" w:cstheme="majorBidi"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elChar">
    <w:name w:val="Titel Char"/>
    <w:basedOn w:val="Standaardalinea-lettertype"/>
    <w:link w:val="Titel"/>
    <w:uiPriority w:val="10"/>
    <w:rsid w:val="007B0123"/>
    <w:rPr>
      <w:rFonts w:ascii="Lato" w:eastAsiaTheme="majorEastAsia" w:hAnsi="Lato" w:cstheme="majorBidi"/>
      <w:spacing w:val="-10"/>
      <w:kern w:val="28"/>
      <w:sz w:val="48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7B0123"/>
    <w:pPr>
      <w:spacing w:line="240" w:lineRule="auto"/>
      <w:contextualSpacing/>
    </w:pPr>
    <w:rPr>
      <w:rFonts w:ascii="Lato" w:eastAsiaTheme="majorEastAsia" w:hAnsi="Lato" w:cstheme="majorBidi"/>
      <w:spacing w:val="-10"/>
      <w:kern w:val="28"/>
      <w:sz w:val="48"/>
      <w:szCs w:val="5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0773"/>
    <w:rPr>
      <w:rFonts w:eastAsiaTheme="minorEastAsia"/>
      <w:color w:val="7F7F7F" w:themeColor="text1" w:themeTint="80"/>
      <w:spacing w:val="15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0773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styleId="Intensievebenadrukking">
    <w:name w:val="Intense Emphasis"/>
    <w:uiPriority w:val="21"/>
    <w:qFormat/>
    <w:rsid w:val="00567013"/>
  </w:style>
  <w:style w:type="character" w:styleId="Zwaar">
    <w:name w:val="Strong"/>
    <w:basedOn w:val="Standaardalinea-lettertype"/>
    <w:uiPriority w:val="22"/>
    <w:qFormat/>
    <w:rsid w:val="00FA0773"/>
    <w:rPr>
      <w:rFonts w:asciiTheme="minorHAnsi" w:hAnsiTheme="minorHAnsi"/>
      <w:b/>
      <w:bCs/>
    </w:rPr>
  </w:style>
  <w:style w:type="character" w:customStyle="1" w:styleId="CitaatChar">
    <w:name w:val="Citaat Char"/>
    <w:basedOn w:val="Standaardalinea-lettertype"/>
    <w:link w:val="Citaat"/>
    <w:uiPriority w:val="29"/>
    <w:rsid w:val="00965E2F"/>
    <w:rPr>
      <w:rFonts w:asciiTheme="majorHAnsi" w:hAnsiTheme="majorHAnsi"/>
      <w:i/>
      <w:iCs/>
      <w:color w:val="404040" w:themeColor="text1" w:themeTint="BF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65E2F"/>
    <w:pPr>
      <w:spacing w:before="200"/>
      <w:ind w:left="864" w:right="864"/>
      <w:jc w:val="center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5E2F"/>
    <w:rPr>
      <w:rFonts w:asciiTheme="majorHAnsi" w:hAnsiTheme="majorHAnsi"/>
      <w:i/>
      <w:iCs/>
      <w:color w:val="808080" w:themeColor="background1" w:themeShade="80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5E2F"/>
    <w:pPr>
      <w:pBdr>
        <w:top w:val="single" w:sz="4" w:space="8" w:color="808080" w:themeColor="background1" w:themeShade="80"/>
        <w:bottom w:val="single" w:sz="4" w:space="8" w:color="808080" w:themeColor="background1" w:themeShade="80"/>
      </w:pBdr>
      <w:spacing w:before="360" w:after="360"/>
      <w:ind w:left="862" w:right="862"/>
      <w:jc w:val="center"/>
    </w:pPr>
    <w:rPr>
      <w:rFonts w:asciiTheme="majorHAnsi" w:hAnsiTheme="majorHAnsi"/>
      <w:i/>
      <w:iCs/>
      <w:color w:val="808080" w:themeColor="background1" w:themeShade="8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3597B"/>
    <w:rPr>
      <w:b/>
      <w:bCs/>
      <w:smallCaps/>
      <w:color w:val="E5055E"/>
      <w:spacing w:val="5"/>
    </w:rPr>
  </w:style>
  <w:style w:type="character" w:styleId="Titelvanboek">
    <w:name w:val="Book Title"/>
    <w:basedOn w:val="Standaardalinea-lettertype"/>
    <w:uiPriority w:val="33"/>
    <w:qFormat/>
    <w:rsid w:val="0063597B"/>
    <w:rPr>
      <w:rFonts w:asciiTheme="majorHAnsi" w:hAnsiTheme="majorHAnsi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A26EE9"/>
    <w:pPr>
      <w:ind w:left="113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137D"/>
    <w:pPr>
      <w:tabs>
        <w:tab w:val="center" w:pos="4536"/>
        <w:tab w:val="right" w:pos="9072"/>
      </w:tabs>
      <w:spacing w:line="240" w:lineRule="auto"/>
    </w:pPr>
    <w:rPr>
      <w:color w:val="808080" w:themeColor="background1" w:themeShade="80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E137D"/>
    <w:rPr>
      <w:color w:val="808080" w:themeColor="background1" w:themeShade="80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E137D"/>
    <w:pPr>
      <w:tabs>
        <w:tab w:val="center" w:pos="4536"/>
        <w:tab w:val="right" w:pos="9072"/>
      </w:tabs>
      <w:spacing w:line="240" w:lineRule="auto"/>
    </w:pPr>
    <w:rPr>
      <w:color w:val="808080" w:themeColor="background1" w:themeShade="8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137D"/>
    <w:rPr>
      <w:color w:val="808080" w:themeColor="background1" w:themeShade="80"/>
      <w:sz w:val="16"/>
    </w:rPr>
  </w:style>
  <w:style w:type="character" w:styleId="Nadruk">
    <w:name w:val="Emphasis"/>
    <w:basedOn w:val="Standaardalinea-lettertype"/>
    <w:uiPriority w:val="20"/>
    <w:qFormat/>
    <w:rsid w:val="00FE137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72E6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72E60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B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15E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5E2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5E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5E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5E2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E28"/>
    <w:rPr>
      <w:rFonts w:ascii="Segoe UI" w:hAnsi="Segoe UI" w:cs="Segoe UI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8D14E8"/>
    <w:pPr>
      <w:tabs>
        <w:tab w:val="right" w:pos="9016"/>
      </w:tabs>
    </w:pPr>
  </w:style>
  <w:style w:type="paragraph" w:styleId="Inhopg2">
    <w:name w:val="toc 2"/>
    <w:basedOn w:val="Standaard"/>
    <w:next w:val="Standaard"/>
    <w:autoRedefine/>
    <w:uiPriority w:val="39"/>
    <w:unhideWhenUsed/>
    <w:rsid w:val="00591290"/>
    <w:pPr>
      <w:tabs>
        <w:tab w:val="right" w:pos="9016"/>
      </w:tabs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8D14E8"/>
    <w:pPr>
      <w:ind w:left="403"/>
    </w:pPr>
  </w:style>
  <w:style w:type="paragraph" w:styleId="Inhopg4">
    <w:name w:val="toc 4"/>
    <w:basedOn w:val="Standaard"/>
    <w:next w:val="Standaard"/>
    <w:autoRedefine/>
    <w:uiPriority w:val="39"/>
    <w:unhideWhenUsed/>
    <w:rsid w:val="0008377D"/>
    <w:pPr>
      <w:spacing w:after="100"/>
      <w:ind w:left="660"/>
    </w:pPr>
    <w:rPr>
      <w:rFonts w:eastAsiaTheme="minorEastAsia"/>
      <w:sz w:val="22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08377D"/>
    <w:pPr>
      <w:spacing w:after="100"/>
      <w:ind w:left="880"/>
    </w:pPr>
    <w:rPr>
      <w:rFonts w:eastAsiaTheme="minorEastAsia"/>
      <w:sz w:val="22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08377D"/>
    <w:pPr>
      <w:spacing w:after="100"/>
      <w:ind w:left="1100"/>
    </w:pPr>
    <w:rPr>
      <w:rFonts w:eastAsiaTheme="minorEastAsia"/>
      <w:sz w:val="22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08377D"/>
    <w:pPr>
      <w:spacing w:after="100"/>
      <w:ind w:left="1320"/>
    </w:pPr>
    <w:rPr>
      <w:rFonts w:eastAsiaTheme="minorEastAsia"/>
      <w:sz w:val="22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08377D"/>
    <w:pPr>
      <w:spacing w:after="100"/>
      <w:ind w:left="1540"/>
    </w:pPr>
    <w:rPr>
      <w:rFonts w:eastAsiaTheme="minorEastAsia"/>
      <w:sz w:val="22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08377D"/>
    <w:pPr>
      <w:spacing w:after="100"/>
      <w:ind w:left="1760"/>
    </w:pPr>
    <w:rPr>
      <w:rFonts w:eastAsiaTheme="minorEastAsia"/>
      <w:sz w:val="22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14A"/>
    <w:rPr>
      <w:color w:val="808080"/>
      <w:shd w:val="clear" w:color="auto" w:fill="E6E6E6"/>
    </w:rPr>
  </w:style>
  <w:style w:type="paragraph" w:customStyle="1" w:styleId="BlokHeader">
    <w:name w:val="Blok Header"/>
    <w:qFormat/>
    <w:rsid w:val="00826A1E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Theme="majorEastAsia" w:hAnsiTheme="majorHAnsi" w:cstheme="majorBidi"/>
      <w:sz w:val="48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C6DF3"/>
    <w:pPr>
      <w:spacing w:before="240"/>
      <w:outlineLvl w:val="9"/>
    </w:pPr>
    <w:rPr>
      <w:iCs w:val="0"/>
      <w:sz w:val="32"/>
      <w:szCs w:val="32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D694D"/>
    <w:rPr>
      <w:color w:val="808080"/>
    </w:rPr>
  </w:style>
  <w:style w:type="paragraph" w:customStyle="1" w:styleId="Default">
    <w:name w:val="Default"/>
    <w:rsid w:val="00CE0B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2/da.2246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doi.org/10.1080/20008198.2018.149283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20008198.2018.14872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doi.org/10.1080/20008198.2018.1468707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80/20008198.2018.14309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05242D4B9348872458A520344216" ma:contentTypeVersion="18" ma:contentTypeDescription="Create a new document." ma:contentTypeScope="" ma:versionID="5f53567951d074628fbff3d6878611f4">
  <xsd:schema xmlns:xsd="http://www.w3.org/2001/XMLSchema" xmlns:xs="http://www.w3.org/2001/XMLSchema" xmlns:p="http://schemas.microsoft.com/office/2006/metadata/properties" xmlns:ns2="108026ad-29af-4b82-b721-45f6bac99152" xmlns:ns3="52719974-fc94-4093-a362-28c14e31a0f8" targetNamespace="http://schemas.microsoft.com/office/2006/metadata/properties" ma:root="true" ma:fieldsID="e75cb34f6c5818a49575fe6e918c0835" ns2:_="" ns3:_="">
    <xsd:import namespace="108026ad-29af-4b82-b721-45f6bac99152"/>
    <xsd:import namespace="52719974-fc94-4093-a362-28c14e31a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ocatie" minOccurs="0"/>
                <xsd:element ref="ns2:5a9019e4-63f1-4370-aa13-a5376eabb915CountryOrRegion" minOccurs="0"/>
                <xsd:element ref="ns2:5a9019e4-63f1-4370-aa13-a5376eabb915State" minOccurs="0"/>
                <xsd:element ref="ns2:5a9019e4-63f1-4370-aa13-a5376eabb915City" minOccurs="0"/>
                <xsd:element ref="ns2:5a9019e4-63f1-4370-aa13-a5376eabb915PostalCode" minOccurs="0"/>
                <xsd:element ref="ns2:5a9019e4-63f1-4370-aa13-a5376eabb915Street" minOccurs="0"/>
                <xsd:element ref="ns2:5a9019e4-63f1-4370-aa13-a5376eabb915GeoLoc" minOccurs="0"/>
                <xsd:element ref="ns2:5a9019e4-63f1-4370-aa13-a5376eabb915DispNam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026ad-29af-4b82-b721-45f6bac99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locatie" ma:index="16" nillable="true" ma:displayName="locatie" ma:format="Dropdown" ma:internalName="locatie">
      <xsd:simpleType>
        <xsd:restriction base="dms:Unknown"/>
      </xsd:simpleType>
    </xsd:element>
    <xsd:element name="5a9019e4-63f1-4370-aa13-a5376eabb915CountryOrRegion" ma:index="17" nillable="true" ma:displayName="locatie: land" ma:internalName="CountryOrRegion" ma:readOnly="true">
      <xsd:simpleType>
        <xsd:restriction base="dms:Text"/>
      </xsd:simpleType>
    </xsd:element>
    <xsd:element name="5a9019e4-63f1-4370-aa13-a5376eabb915State" ma:index="18" nillable="true" ma:displayName="locatie: provincie" ma:internalName="State" ma:readOnly="true">
      <xsd:simpleType>
        <xsd:restriction base="dms:Text"/>
      </xsd:simpleType>
    </xsd:element>
    <xsd:element name="5a9019e4-63f1-4370-aa13-a5376eabb915City" ma:index="19" nillable="true" ma:displayName="locatie: stad" ma:internalName="City" ma:readOnly="true">
      <xsd:simpleType>
        <xsd:restriction base="dms:Text"/>
      </xsd:simpleType>
    </xsd:element>
    <xsd:element name="5a9019e4-63f1-4370-aa13-a5376eabb915PostalCode" ma:index="20" nillable="true" ma:displayName="locatie: postcode" ma:internalName="PostalCode" ma:readOnly="true">
      <xsd:simpleType>
        <xsd:restriction base="dms:Text"/>
      </xsd:simpleType>
    </xsd:element>
    <xsd:element name="5a9019e4-63f1-4370-aa13-a5376eabb915Street" ma:index="21" nillable="true" ma:displayName="locatie: straat" ma:internalName="Street" ma:readOnly="true">
      <xsd:simpleType>
        <xsd:restriction base="dms:Text"/>
      </xsd:simpleType>
    </xsd:element>
    <xsd:element name="5a9019e4-63f1-4370-aa13-a5376eabb915GeoLoc" ma:index="22" nillable="true" ma:displayName="locatie: coördinaten" ma:internalName="GeoLoc" ma:readOnly="true">
      <xsd:simpleType>
        <xsd:restriction base="dms:Unknown"/>
      </xsd:simpleType>
    </xsd:element>
    <xsd:element name="5a9019e4-63f1-4370-aa13-a5376eabb915DispName" ma:index="23" nillable="true" ma:displayName="locatie: naam" ma:internalName="DispNam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9974-fc94-4093-a362-28c14e31a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108C-8031-4DD9-8315-1821CF7A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026ad-29af-4b82-b721-45f6bac99152"/>
    <ds:schemaRef ds:uri="52719974-fc94-4093-a362-28c14e31a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DBCC8-BE28-4AB2-B562-A25AE651C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BD62D-F4C4-461B-971F-7FB96D13F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47910-14C8-4CA1-8FCD-CAFC12FB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Merien Fortuijn</dc:creator>
  <cp:lastModifiedBy>Jorim van Luik</cp:lastModifiedBy>
  <cp:revision>6</cp:revision>
  <cp:lastPrinted>2019-01-24T15:39:00Z</cp:lastPrinted>
  <dcterms:created xsi:type="dcterms:W3CDTF">2020-05-15T09:39:00Z</dcterms:created>
  <dcterms:modified xsi:type="dcterms:W3CDTF">2020-05-15T09:44:00Z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0x01010098E605242D4B9348872458A520344216</vt:lpwstr>
  </property>
  <property fmtid="{D5CDD505-2E9C-101B-9397-08002B2CF9AE}" pid="3" name="AuthorIds_UIVersion_1536">
    <vt:lpwstr>22</vt:lpwstr>
  </property>
  <property fmtid="{D5CDD505-2E9C-101B-9397-08002B2CF9AE}" pid="4" name="AuthorIds_UIVersion_512">
    <vt:lpwstr>22</vt:lpwstr>
  </property>
  <property fmtid="{D5CDD505-2E9C-101B-9397-08002B2CF9AE}" pid="5" name="AuthorIds_UIVersion_2560">
    <vt:lpwstr>22</vt:lpwstr>
  </property>
</Properties>
</file>